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B" w:rsidRPr="00C76C75" w:rsidRDefault="00A7349B" w:rsidP="009D22CD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PBrush" ShapeID="_x0000_i1025" DrawAspect="Content" ObjectID="_1733731011" r:id="rId9"/>
        </w:object>
      </w:r>
    </w:p>
    <w:p w:rsidR="00A7349B" w:rsidRPr="00A7349B" w:rsidRDefault="00A7349B" w:rsidP="009D22CD">
      <w:pPr>
        <w:jc w:val="center"/>
        <w:rPr>
          <w:b/>
          <w:bCs/>
          <w:sz w:val="28"/>
          <w:szCs w:val="28"/>
        </w:rPr>
      </w:pPr>
      <w:r w:rsidRPr="00A7349B">
        <w:rPr>
          <w:b/>
          <w:bCs/>
          <w:sz w:val="28"/>
          <w:szCs w:val="28"/>
        </w:rPr>
        <w:t>Совет Ленинского сельского поселения</w:t>
      </w:r>
    </w:p>
    <w:p w:rsidR="00A7349B" w:rsidRPr="00A7349B" w:rsidRDefault="00A7349B" w:rsidP="009D22CD">
      <w:pPr>
        <w:jc w:val="center"/>
        <w:rPr>
          <w:b/>
          <w:bCs/>
          <w:sz w:val="28"/>
          <w:szCs w:val="28"/>
        </w:rPr>
      </w:pPr>
      <w:r w:rsidRPr="00A7349B">
        <w:rPr>
          <w:b/>
          <w:bCs/>
          <w:sz w:val="28"/>
          <w:szCs w:val="28"/>
        </w:rPr>
        <w:t>Усть-Лабинского района</w:t>
      </w:r>
    </w:p>
    <w:p w:rsidR="00A7349B" w:rsidRPr="00A7349B" w:rsidRDefault="00A7349B" w:rsidP="009D22CD">
      <w:pPr>
        <w:rPr>
          <w:b/>
          <w:bCs/>
          <w:sz w:val="28"/>
          <w:szCs w:val="28"/>
        </w:rPr>
      </w:pPr>
    </w:p>
    <w:p w:rsidR="00A7349B" w:rsidRPr="00A7349B" w:rsidRDefault="00A7349B" w:rsidP="009D22C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349B">
        <w:rPr>
          <w:rFonts w:ascii="Times New Roman" w:hAnsi="Times New Roman" w:cs="Times New Roman"/>
          <w:b w:val="0"/>
          <w:color w:val="auto"/>
          <w:sz w:val="28"/>
          <w:szCs w:val="28"/>
        </w:rPr>
        <w:t>Р Е Ш Е Н И Е</w:t>
      </w:r>
    </w:p>
    <w:p w:rsidR="00A7349B" w:rsidRPr="00A7349B" w:rsidRDefault="00CC0B41" w:rsidP="009D22C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947FE">
        <w:rPr>
          <w:sz w:val="28"/>
          <w:szCs w:val="28"/>
        </w:rPr>
        <w:t xml:space="preserve"> декабря 202</w:t>
      </w:r>
      <w:r w:rsidR="00D55F68">
        <w:rPr>
          <w:sz w:val="28"/>
          <w:szCs w:val="28"/>
        </w:rPr>
        <w:t>2</w:t>
      </w:r>
      <w:r w:rsidR="004947FE">
        <w:rPr>
          <w:sz w:val="28"/>
          <w:szCs w:val="28"/>
        </w:rPr>
        <w:t xml:space="preserve"> г.</w:t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</w:r>
      <w:r w:rsidR="004947F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</w:p>
    <w:p w:rsidR="00A7349B" w:rsidRDefault="00A7349B" w:rsidP="009D22CD">
      <w:pPr>
        <w:rPr>
          <w:sz w:val="28"/>
          <w:szCs w:val="28"/>
        </w:rPr>
      </w:pPr>
      <w:r w:rsidRPr="00A7349B">
        <w:rPr>
          <w:sz w:val="28"/>
          <w:szCs w:val="28"/>
        </w:rPr>
        <w:t>х. Безлесный</w:t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  <w:t xml:space="preserve">Протокол № </w:t>
      </w:r>
      <w:r w:rsidR="00CC0B41">
        <w:rPr>
          <w:sz w:val="28"/>
          <w:szCs w:val="28"/>
        </w:rPr>
        <w:t>73</w:t>
      </w:r>
    </w:p>
    <w:p w:rsidR="004947FE" w:rsidRPr="00A7349B" w:rsidRDefault="004947FE" w:rsidP="009D22CD">
      <w:pPr>
        <w:rPr>
          <w:sz w:val="28"/>
          <w:szCs w:val="28"/>
        </w:rPr>
      </w:pPr>
    </w:p>
    <w:p w:rsidR="00D03C14" w:rsidRPr="00700821" w:rsidRDefault="00D55F68" w:rsidP="009D22CD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Ленинского сельского поселения Усть-Лабинского района №2 протокол № 53 от 27 декабря 2021 года «</w:t>
      </w:r>
      <w:r w:rsidR="00D03C14"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44636E">
        <w:rPr>
          <w:b/>
          <w:bCs/>
          <w:color w:val="000000"/>
          <w:sz w:val="28"/>
          <w:szCs w:val="28"/>
        </w:rPr>
        <w:t xml:space="preserve"> Ленинского сельского поселения Усть-Лабинского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D03C14" w:rsidRDefault="00D03C14" w:rsidP="009D22CD">
      <w:pPr>
        <w:shd w:val="clear" w:color="auto" w:fill="FFFFFF"/>
        <w:ind w:firstLine="567"/>
        <w:rPr>
          <w:b/>
          <w:color w:val="000000"/>
        </w:rPr>
      </w:pPr>
    </w:p>
    <w:p w:rsidR="00A7349B" w:rsidRPr="00700821" w:rsidRDefault="00A7349B" w:rsidP="009D22CD">
      <w:pPr>
        <w:shd w:val="clear" w:color="auto" w:fill="FFFFFF"/>
        <w:ind w:firstLine="567"/>
        <w:rPr>
          <w:b/>
          <w:color w:val="000000"/>
        </w:rPr>
      </w:pPr>
    </w:p>
    <w:p w:rsidR="00D03C14" w:rsidRPr="0044636E" w:rsidRDefault="00D03C14" w:rsidP="009D22CD">
      <w:pPr>
        <w:shd w:val="clear" w:color="auto" w:fill="FFFFFF"/>
        <w:ind w:firstLine="709"/>
        <w:jc w:val="both"/>
      </w:pPr>
      <w:r w:rsidRPr="0044636E">
        <w:rPr>
          <w:color w:val="000000"/>
          <w:sz w:val="28"/>
          <w:szCs w:val="28"/>
        </w:rPr>
        <w:t>В соответствии с пунктом 19 части 1 статьи 14</w:t>
      </w:r>
      <w:r w:rsidRPr="0044636E">
        <w:rPr>
          <w:color w:val="000000"/>
          <w:sz w:val="28"/>
          <w:szCs w:val="28"/>
          <w:shd w:val="clear" w:color="auto" w:fill="FFFFFF"/>
        </w:rPr>
        <w:t xml:space="preserve"> Федерального закона от 06</w:t>
      </w:r>
      <w:r w:rsidR="00D55F68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44636E">
        <w:rPr>
          <w:color w:val="000000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</w:t>
      </w:r>
      <w:r w:rsidRPr="0044636E">
        <w:rPr>
          <w:color w:val="000000"/>
          <w:sz w:val="28"/>
          <w:szCs w:val="28"/>
        </w:rPr>
        <w:t>, Федеральным законом от 31</w:t>
      </w:r>
      <w:r w:rsidR="00D55F68">
        <w:rPr>
          <w:color w:val="000000"/>
          <w:sz w:val="28"/>
          <w:szCs w:val="28"/>
        </w:rPr>
        <w:t xml:space="preserve"> июля </w:t>
      </w:r>
      <w:r w:rsidRPr="0044636E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Уставом</w:t>
      </w:r>
      <w:r w:rsidRPr="0044636E">
        <w:rPr>
          <w:sz w:val="28"/>
          <w:szCs w:val="28"/>
        </w:rPr>
        <w:t xml:space="preserve"> </w:t>
      </w:r>
      <w:r w:rsidR="0044636E" w:rsidRPr="0044636E">
        <w:rPr>
          <w:bCs/>
          <w:color w:val="000000"/>
          <w:sz w:val="28"/>
          <w:szCs w:val="28"/>
        </w:rPr>
        <w:t>Ленинского сельского поселения Усть-Лабинского района, Совет Ленинского сельского поселения Усть-Лабинского района решил:</w:t>
      </w:r>
    </w:p>
    <w:p w:rsidR="00D55F68" w:rsidRPr="00D55F68" w:rsidRDefault="00D55F68" w:rsidP="00D55F68">
      <w:pPr>
        <w:shd w:val="clear" w:color="auto" w:fill="FFFFFF"/>
        <w:ind w:firstLine="567"/>
        <w:jc w:val="both"/>
        <w:rPr>
          <w:color w:val="000000"/>
        </w:rPr>
      </w:pPr>
      <w:r w:rsidRPr="00A97F9C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следующие изменения и дополнения в приложение к </w:t>
      </w:r>
      <w:r w:rsidRPr="00A97F9C">
        <w:rPr>
          <w:bCs/>
          <w:color w:val="000000"/>
          <w:sz w:val="28"/>
          <w:szCs w:val="28"/>
        </w:rPr>
        <w:t xml:space="preserve">решению Совета Ленинского сельского поселения Усть-Лабинского района № </w:t>
      </w:r>
      <w:r>
        <w:rPr>
          <w:bCs/>
          <w:color w:val="000000"/>
          <w:sz w:val="28"/>
          <w:szCs w:val="28"/>
        </w:rPr>
        <w:t>2</w:t>
      </w:r>
      <w:r w:rsidRPr="00A97F9C">
        <w:rPr>
          <w:bCs/>
          <w:color w:val="000000"/>
          <w:sz w:val="28"/>
          <w:szCs w:val="28"/>
        </w:rPr>
        <w:t xml:space="preserve"> протокол № 53 от 27 декабря 2021 года </w:t>
      </w:r>
      <w:r w:rsidRPr="00D55F68">
        <w:rPr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Ленинского сельского поселения Усть-Лабинского района»:</w:t>
      </w:r>
    </w:p>
    <w:p w:rsidR="00D55F68" w:rsidRPr="00A97F9C" w:rsidRDefault="00D55F68" w:rsidP="00D55F6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97F9C">
        <w:rPr>
          <w:color w:val="000000"/>
          <w:sz w:val="28"/>
          <w:szCs w:val="28"/>
        </w:rPr>
        <w:t>1.1. Абзац второй подпункта 1.4 пункта 1 изложить в новой редакции:</w:t>
      </w:r>
    </w:p>
    <w:p w:rsidR="00D55F68" w:rsidRDefault="00D55F68" w:rsidP="00D55F68">
      <w:pPr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A97F9C">
        <w:rPr>
          <w:color w:val="000000"/>
          <w:sz w:val="28"/>
          <w:szCs w:val="28"/>
        </w:rPr>
        <w:t xml:space="preserve">«Должностные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обязаны соблюдать ограничения и запреты в соответствии со статьей 37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а также </w:t>
      </w:r>
      <w:r w:rsidRPr="00A97F9C">
        <w:rPr>
          <w:color w:val="000000"/>
          <w:sz w:val="28"/>
          <w:szCs w:val="28"/>
        </w:rPr>
        <w:t>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законами.»</w:t>
      </w:r>
      <w:r>
        <w:rPr>
          <w:color w:val="000000"/>
          <w:sz w:val="28"/>
          <w:szCs w:val="28"/>
        </w:rPr>
        <w:t>;</w:t>
      </w:r>
    </w:p>
    <w:p w:rsidR="00D55F68" w:rsidRPr="00A97F9C" w:rsidRDefault="00D55F68" w:rsidP="00D55F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7F9C">
        <w:rPr>
          <w:rFonts w:ascii="Times New Roman" w:hAnsi="Times New Roman" w:cs="Times New Roman"/>
          <w:color w:val="000000"/>
          <w:sz w:val="28"/>
          <w:szCs w:val="28"/>
        </w:rPr>
        <w:t>. Пункт 1 дополнить подпунктом 1.9 следующего содержания:</w:t>
      </w:r>
    </w:p>
    <w:p w:rsidR="00D55F68" w:rsidRPr="00A97F9C" w:rsidRDefault="00D55F68" w:rsidP="00D55F68">
      <w:pPr>
        <w:ind w:firstLine="567"/>
        <w:jc w:val="both"/>
        <w:rPr>
          <w:sz w:val="28"/>
          <w:szCs w:val="28"/>
        </w:rPr>
      </w:pPr>
      <w:r w:rsidRPr="00A97F9C">
        <w:rPr>
          <w:color w:val="000000"/>
          <w:sz w:val="28"/>
          <w:szCs w:val="28"/>
        </w:rPr>
        <w:t xml:space="preserve">«1.9. </w:t>
      </w:r>
      <w:r w:rsidRPr="00A97F9C">
        <w:rPr>
          <w:sz w:val="28"/>
          <w:szCs w:val="28"/>
        </w:rPr>
        <w:t>Контролируемое лицо при осуществлении муниципального контроля имеет право:</w:t>
      </w:r>
    </w:p>
    <w:p w:rsidR="00D55F68" w:rsidRPr="00A97F9C" w:rsidRDefault="00D55F68" w:rsidP="00D55F68">
      <w:pPr>
        <w:ind w:firstLine="567"/>
        <w:jc w:val="both"/>
        <w:rPr>
          <w:sz w:val="28"/>
          <w:szCs w:val="28"/>
        </w:rPr>
      </w:pPr>
      <w:bookmarkStart w:id="0" w:name="sub_3601"/>
      <w:r w:rsidRPr="00A97F9C">
        <w:rPr>
          <w:sz w:val="28"/>
          <w:szCs w:val="28"/>
        </w:rPr>
        <w:t xml:space="preserve"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</w:t>
      </w:r>
      <w:r w:rsidRPr="00A97F9C">
        <w:rPr>
          <w:sz w:val="28"/>
          <w:szCs w:val="28"/>
        </w:rPr>
        <w:lastRenderedPageBreak/>
        <w:t>осуществляется взаимодействие контрольных (надзорных) органов с контролируемыми лицами;</w:t>
      </w:r>
    </w:p>
    <w:p w:rsidR="00D55F68" w:rsidRPr="00A97F9C" w:rsidRDefault="00D55F68" w:rsidP="00D55F68">
      <w:pPr>
        <w:ind w:firstLine="567"/>
        <w:jc w:val="both"/>
        <w:rPr>
          <w:sz w:val="28"/>
          <w:szCs w:val="28"/>
        </w:rPr>
      </w:pPr>
      <w:bookmarkStart w:id="1" w:name="sub_3602"/>
      <w:bookmarkEnd w:id="0"/>
      <w:r w:rsidRPr="00A97F9C">
        <w:rPr>
          <w:sz w:val="28"/>
          <w:szCs w:val="28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D55F68" w:rsidRPr="00A97F9C" w:rsidRDefault="00D55F68" w:rsidP="00D55F68">
      <w:pPr>
        <w:ind w:firstLine="567"/>
        <w:jc w:val="both"/>
        <w:rPr>
          <w:sz w:val="28"/>
          <w:szCs w:val="28"/>
        </w:rPr>
      </w:pPr>
      <w:bookmarkStart w:id="2" w:name="sub_3603"/>
      <w:bookmarkEnd w:id="1"/>
      <w:r w:rsidRPr="00A97F9C">
        <w:rPr>
          <w:sz w:val="28"/>
          <w:szCs w:val="28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D55F68" w:rsidRPr="00A97F9C" w:rsidRDefault="00D55F68" w:rsidP="00D55F68">
      <w:pPr>
        <w:ind w:firstLine="567"/>
        <w:jc w:val="both"/>
        <w:rPr>
          <w:sz w:val="28"/>
          <w:szCs w:val="28"/>
        </w:rPr>
      </w:pPr>
      <w:bookmarkStart w:id="3" w:name="sub_3604"/>
      <w:bookmarkEnd w:id="2"/>
      <w:r w:rsidRPr="00A97F9C">
        <w:rPr>
          <w:sz w:val="28"/>
          <w:szCs w:val="28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D55F68" w:rsidRPr="00A97F9C" w:rsidRDefault="00D55F68" w:rsidP="00D55F68">
      <w:pPr>
        <w:ind w:firstLine="567"/>
        <w:jc w:val="both"/>
        <w:rPr>
          <w:sz w:val="28"/>
          <w:szCs w:val="28"/>
        </w:rPr>
      </w:pPr>
      <w:bookmarkStart w:id="4" w:name="sub_3605"/>
      <w:bookmarkEnd w:id="3"/>
      <w:r w:rsidRPr="00A97F9C">
        <w:rPr>
          <w:sz w:val="28"/>
          <w:szCs w:val="28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bookmarkEnd w:id="4"/>
    <w:p w:rsidR="00D55F68" w:rsidRDefault="00D55F68" w:rsidP="00D55F6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  <w:r w:rsidRPr="00A97F9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5F68" w:rsidRPr="00A97F9C" w:rsidRDefault="00D55F68" w:rsidP="00D55F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7F9C">
        <w:rPr>
          <w:rFonts w:ascii="Times New Roman" w:hAnsi="Times New Roman" w:cs="Times New Roman"/>
          <w:color w:val="000000"/>
          <w:sz w:val="28"/>
          <w:szCs w:val="28"/>
        </w:rPr>
        <w:t>. Пункт 1 дополнить подпунктом 1.10 следующего содержания:</w:t>
      </w:r>
    </w:p>
    <w:p w:rsidR="00D55F68" w:rsidRPr="00A97F9C" w:rsidRDefault="00D55F68" w:rsidP="00D55F68">
      <w:pPr>
        <w:ind w:firstLine="567"/>
        <w:jc w:val="both"/>
        <w:rPr>
          <w:sz w:val="28"/>
          <w:szCs w:val="28"/>
        </w:rPr>
      </w:pPr>
      <w:bookmarkStart w:id="5" w:name="sub_3801"/>
      <w:r w:rsidRPr="00A97F9C">
        <w:rPr>
          <w:sz w:val="28"/>
          <w:szCs w:val="28"/>
        </w:rPr>
        <w:t xml:space="preserve">«1.10. Вред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</w:t>
      </w:r>
      <w:r w:rsidRPr="00CC0B41">
        <w:rPr>
          <w:rStyle w:val="a6"/>
          <w:color w:val="auto"/>
          <w:sz w:val="28"/>
          <w:szCs w:val="28"/>
        </w:rPr>
        <w:t>гражданским законодательством</w:t>
      </w:r>
      <w:r w:rsidRPr="00A97F9C">
        <w:rPr>
          <w:sz w:val="28"/>
          <w:szCs w:val="28"/>
        </w:rPr>
        <w:t>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:rsidR="00D55F68" w:rsidRPr="00B66B94" w:rsidRDefault="00D55F68" w:rsidP="00D55F68">
      <w:pPr>
        <w:ind w:firstLine="567"/>
        <w:jc w:val="both"/>
        <w:rPr>
          <w:sz w:val="28"/>
          <w:szCs w:val="28"/>
        </w:rPr>
      </w:pPr>
      <w:bookmarkStart w:id="6" w:name="sub_3802"/>
      <w:bookmarkEnd w:id="5"/>
      <w:r w:rsidRPr="00A97F9C">
        <w:rPr>
          <w:sz w:val="28"/>
          <w:szCs w:val="28"/>
        </w:rPr>
        <w:t>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законами.»</w:t>
      </w:r>
      <w:r>
        <w:rPr>
          <w:sz w:val="28"/>
          <w:szCs w:val="28"/>
        </w:rPr>
        <w:t>;</w:t>
      </w:r>
    </w:p>
    <w:bookmarkEnd w:id="6"/>
    <w:p w:rsidR="00D55F68" w:rsidRPr="00EE3476" w:rsidRDefault="00D55F68" w:rsidP="00D55F6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F9C">
        <w:rPr>
          <w:rFonts w:ascii="Times New Roman" w:hAnsi="Times New Roman" w:cs="Times New Roman"/>
          <w:sz w:val="28"/>
          <w:szCs w:val="28"/>
        </w:rPr>
        <w:t xml:space="preserve">. Подпункт 3.1 пункта 3 дополнить абзацем следующего содержания: «Учет решений и действий должностных лиц контрольных (надзорных) </w:t>
      </w:r>
      <w:r w:rsidRPr="00A97F9C">
        <w:rPr>
          <w:rFonts w:ascii="Times New Roman" w:hAnsi="Times New Roman" w:cs="Times New Roman"/>
          <w:sz w:val="28"/>
          <w:szCs w:val="28"/>
        </w:rPr>
        <w:lastRenderedPageBreak/>
        <w:t xml:space="preserve">органов, решений контрольных (надзорных) органов, принятых при проведении мероприятий и принятии мер, указанных в </w:t>
      </w:r>
      <w:r w:rsidRPr="00A97F9C">
        <w:rPr>
          <w:rStyle w:val="a6"/>
          <w:rFonts w:ascii="Times New Roman" w:hAnsi="Times New Roman"/>
          <w:color w:val="auto"/>
          <w:sz w:val="28"/>
          <w:szCs w:val="28"/>
        </w:rPr>
        <w:t>частях 1)-4)</w:t>
      </w:r>
      <w:r w:rsidRPr="00A97F9C">
        <w:rPr>
          <w:rFonts w:ascii="Times New Roman" w:hAnsi="Times New Roman" w:cs="Times New Roman"/>
          <w:sz w:val="28"/>
          <w:szCs w:val="28"/>
        </w:rPr>
        <w:t xml:space="preserve"> настоящего подпункта, а также принятых по итогам рассмотрения жалоб контролируемых лиц осуществляется в Едином реестре контрольных (надзорных) мероприятий.».</w:t>
      </w:r>
    </w:p>
    <w:p w:rsidR="0044636E" w:rsidRPr="0044636E" w:rsidRDefault="0044636E" w:rsidP="009D22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636E">
        <w:rPr>
          <w:color w:val="000000"/>
          <w:sz w:val="28"/>
          <w:szCs w:val="28"/>
        </w:rPr>
        <w:t>2. Общему отделу администрации Ленинского сельского поселения Усть-Лабинского района обнародовать настоящее решение и разместить на официальном сайте Ленинского сельского поселения Усть-Лабинского района в сети "Интернет".</w:t>
      </w:r>
    </w:p>
    <w:p w:rsidR="00D03C14" w:rsidRPr="0044636E" w:rsidRDefault="0044636E" w:rsidP="009D22CD">
      <w:pPr>
        <w:ind w:firstLine="709"/>
        <w:jc w:val="both"/>
        <w:rPr>
          <w:color w:val="000000"/>
          <w:sz w:val="28"/>
          <w:szCs w:val="28"/>
        </w:rPr>
      </w:pPr>
      <w:r w:rsidRPr="0044636E">
        <w:rPr>
          <w:color w:val="000000"/>
          <w:sz w:val="28"/>
          <w:szCs w:val="28"/>
        </w:rPr>
        <w:t>3</w:t>
      </w:r>
      <w:r w:rsidR="00D03C14" w:rsidRPr="0044636E">
        <w:rPr>
          <w:color w:val="000000"/>
          <w:sz w:val="28"/>
          <w:szCs w:val="28"/>
        </w:rPr>
        <w:t>. Настоящее решение вступае</w:t>
      </w:r>
      <w:r w:rsidR="00D55F68">
        <w:rPr>
          <w:color w:val="000000"/>
          <w:sz w:val="28"/>
          <w:szCs w:val="28"/>
        </w:rPr>
        <w:t>т в силу со дня его обнародования</w:t>
      </w:r>
      <w:r w:rsidR="00D03C14" w:rsidRPr="0044636E">
        <w:rPr>
          <w:color w:val="000000"/>
          <w:sz w:val="28"/>
          <w:szCs w:val="28"/>
        </w:rPr>
        <w:t xml:space="preserve">. </w:t>
      </w:r>
    </w:p>
    <w:p w:rsidR="0044636E" w:rsidRDefault="0044636E" w:rsidP="009D22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49B">
        <w:rPr>
          <w:color w:val="000000"/>
          <w:sz w:val="28"/>
          <w:szCs w:val="28"/>
        </w:rPr>
        <w:t xml:space="preserve">4. Контроль за исполнением настоящего решения возложить на </w:t>
      </w:r>
      <w:r w:rsidR="00A7349B" w:rsidRPr="00A7349B">
        <w:rPr>
          <w:sz w:val="28"/>
          <w:szCs w:val="28"/>
        </w:rPr>
        <w:t>комиссию по вопросам соблюдения законодательства, социальной политики, образования, здравоохранения, куль туре, спорту, делам молодежи, торговли (Удовичко)</w:t>
      </w:r>
      <w:r w:rsidR="00A7349B">
        <w:rPr>
          <w:sz w:val="28"/>
          <w:szCs w:val="28"/>
        </w:rPr>
        <w:t>.</w:t>
      </w:r>
    </w:p>
    <w:p w:rsidR="00D03C14" w:rsidRDefault="00D03C14" w:rsidP="009D22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5F68" w:rsidRDefault="00D55F68" w:rsidP="009D22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5F68" w:rsidRPr="00700821" w:rsidRDefault="00D55F68" w:rsidP="009D22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5F68" w:rsidRDefault="00D55F68" w:rsidP="009D22C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03C14" w:rsidRDefault="0044636E" w:rsidP="009D22C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D03C14" w:rsidRPr="00700821" w:rsidRDefault="00D55F68" w:rsidP="00D55F68">
      <w:pPr>
        <w:tabs>
          <w:tab w:val="left" w:pos="1000"/>
          <w:tab w:val="left" w:pos="2552"/>
        </w:tabs>
        <w:jc w:val="both"/>
        <w:rPr>
          <w:color w:val="000000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Пулека</w:t>
      </w:r>
    </w:p>
    <w:sectPr w:rsidR="00D03C14" w:rsidRPr="00700821" w:rsidSect="0044636E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92" w:rsidRDefault="00091B92" w:rsidP="00D03C14">
      <w:r>
        <w:separator/>
      </w:r>
    </w:p>
  </w:endnote>
  <w:endnote w:type="continuationSeparator" w:id="0">
    <w:p w:rsidR="00091B92" w:rsidRDefault="00091B9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92" w:rsidRDefault="00091B92" w:rsidP="00D03C14">
      <w:r>
        <w:separator/>
      </w:r>
    </w:p>
  </w:footnote>
  <w:footnote w:type="continuationSeparator" w:id="0">
    <w:p w:rsidR="00091B92" w:rsidRDefault="00091B9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A418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91B9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A418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C0B4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91B9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2004"/>
    <w:rsid w:val="00091B92"/>
    <w:rsid w:val="001375C5"/>
    <w:rsid w:val="002618BD"/>
    <w:rsid w:val="00331498"/>
    <w:rsid w:val="0044636E"/>
    <w:rsid w:val="004947FE"/>
    <w:rsid w:val="004A4189"/>
    <w:rsid w:val="007100F8"/>
    <w:rsid w:val="00762670"/>
    <w:rsid w:val="008629D3"/>
    <w:rsid w:val="00920FA7"/>
    <w:rsid w:val="00935631"/>
    <w:rsid w:val="00970930"/>
    <w:rsid w:val="009D07EB"/>
    <w:rsid w:val="009D22CD"/>
    <w:rsid w:val="00A7349B"/>
    <w:rsid w:val="00AE46DB"/>
    <w:rsid w:val="00CC0B41"/>
    <w:rsid w:val="00D03C14"/>
    <w:rsid w:val="00D55F68"/>
    <w:rsid w:val="00F46F89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A734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1F10-5A4E-49DB-A827-3158CCA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2021-08-23T11:09:00Z</dcterms:created>
  <dcterms:modified xsi:type="dcterms:W3CDTF">2022-12-28T08:10:00Z</dcterms:modified>
</cp:coreProperties>
</file>