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7B" w:rsidRPr="009C777B" w:rsidRDefault="009C777B" w:rsidP="009C77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777B">
        <w:rPr>
          <w:rFonts w:ascii="Times New Roman" w:hAnsi="Times New Roman" w:cs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0.25pt" o:ole="">
            <v:imagedata r:id="rId6" o:title=""/>
          </v:shape>
          <o:OLEObject Type="Embed" ProgID="PBrush" ShapeID="_x0000_i1025" DrawAspect="Content" ObjectID="_1677316814" r:id="rId7"/>
        </w:object>
      </w:r>
    </w:p>
    <w:p w:rsidR="009C777B" w:rsidRPr="009A6A8F" w:rsidRDefault="009C777B" w:rsidP="009C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8F">
        <w:rPr>
          <w:rFonts w:ascii="Times New Roman" w:hAnsi="Times New Roman" w:cs="Times New Roman"/>
          <w:b/>
          <w:sz w:val="28"/>
          <w:szCs w:val="28"/>
        </w:rPr>
        <w:t>АДМИНИСТРАЦИЯ  ЛЕНИНСКОГО СЕЛЬСКОГО ПОСЕЛЕНИЯ</w:t>
      </w:r>
    </w:p>
    <w:p w:rsidR="009C777B" w:rsidRPr="009A6A8F" w:rsidRDefault="00D12806" w:rsidP="009C7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A8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9C777B" w:rsidRDefault="009C777B" w:rsidP="009C777B"/>
              </w:txbxContent>
            </v:textbox>
          </v:rect>
        </w:pict>
      </w:r>
      <w:r w:rsidR="009C777B" w:rsidRPr="009A6A8F">
        <w:rPr>
          <w:rFonts w:ascii="Times New Roman" w:hAnsi="Times New Roman" w:cs="Times New Roman"/>
          <w:b/>
          <w:sz w:val="28"/>
          <w:szCs w:val="28"/>
        </w:rPr>
        <w:t xml:space="preserve"> УСТЬ-ЛАБИНСКОГО  РАЙОНА </w:t>
      </w:r>
    </w:p>
    <w:p w:rsidR="009C777B" w:rsidRPr="009A6A8F" w:rsidRDefault="00D12806" w:rsidP="009C777B">
      <w:pPr>
        <w:pStyle w:val="a3"/>
        <w:rPr>
          <w:b/>
          <w:szCs w:val="28"/>
        </w:rPr>
      </w:pPr>
      <w:r w:rsidRPr="009A6A8F">
        <w:rPr>
          <w:b/>
          <w:noProof/>
          <w:szCs w:val="28"/>
        </w:rPr>
        <w:pict>
          <v:rect id="_x0000_s1028" style="position:absolute;left:0;text-align:left;margin-left:369pt;margin-top:-1.65pt;width:108pt;height:27pt;z-index:251662336" filled="f" stroked="f">
            <v:textbox style="mso-next-textbox:#_x0000_s1028">
              <w:txbxContent>
                <w:p w:rsidR="009C777B" w:rsidRDefault="009C777B" w:rsidP="009C777B">
                  <w:pPr>
                    <w:pStyle w:val="a7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r w:rsidRPr="009A6A8F">
        <w:rPr>
          <w:b/>
          <w:noProof/>
          <w:szCs w:val="28"/>
        </w:rPr>
        <w:pict>
          <v:rect id="_x0000_s1027" style="position:absolute;left:0;text-align:left;margin-left:279pt;margin-top:-55.5pt;width:171pt;height:27pt;z-index:251661312" filled="f" stroked="f">
            <v:textbox style="mso-next-textbox:#_x0000_s1027">
              <w:txbxContent>
                <w:p w:rsidR="009C777B" w:rsidRDefault="009C777B" w:rsidP="009C777B">
                  <w:r>
                    <w:t xml:space="preserve">             </w:t>
                  </w:r>
                </w:p>
              </w:txbxContent>
            </v:textbox>
          </v:rect>
        </w:pict>
      </w:r>
      <w:proofErr w:type="gramStart"/>
      <w:r w:rsidR="009C777B" w:rsidRPr="009A6A8F">
        <w:rPr>
          <w:b/>
          <w:szCs w:val="28"/>
        </w:rPr>
        <w:t>П</w:t>
      </w:r>
      <w:proofErr w:type="gramEnd"/>
      <w:r w:rsidR="009C777B" w:rsidRPr="009A6A8F">
        <w:rPr>
          <w:b/>
          <w:szCs w:val="28"/>
        </w:rPr>
        <w:t xml:space="preserve"> О С Т А Н О В Л Е Н И Е</w:t>
      </w:r>
    </w:p>
    <w:p w:rsidR="009C777B" w:rsidRPr="009C777B" w:rsidRDefault="009C777B" w:rsidP="009C77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777B" w:rsidRPr="009A50FD" w:rsidRDefault="009C777B" w:rsidP="009C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FD">
        <w:rPr>
          <w:rFonts w:ascii="Times New Roman" w:hAnsi="Times New Roman" w:cs="Times New Roman"/>
          <w:sz w:val="28"/>
          <w:szCs w:val="28"/>
        </w:rPr>
        <w:t xml:space="preserve">от </w:t>
      </w:r>
      <w:r w:rsidR="009A6A8F">
        <w:rPr>
          <w:rFonts w:ascii="Times New Roman" w:hAnsi="Times New Roman" w:cs="Times New Roman"/>
          <w:sz w:val="28"/>
          <w:szCs w:val="28"/>
        </w:rPr>
        <w:t>15.03.2021</w:t>
      </w:r>
      <w:r w:rsidR="00F1286C">
        <w:rPr>
          <w:rFonts w:ascii="Times New Roman" w:hAnsi="Times New Roman" w:cs="Times New Roman"/>
          <w:sz w:val="28"/>
          <w:szCs w:val="28"/>
        </w:rPr>
        <w:t xml:space="preserve"> </w:t>
      </w:r>
      <w:r w:rsidR="00E01760">
        <w:rPr>
          <w:rFonts w:ascii="Times New Roman" w:hAnsi="Times New Roman" w:cs="Times New Roman"/>
          <w:sz w:val="28"/>
          <w:szCs w:val="28"/>
        </w:rPr>
        <w:t>г.</w:t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 w:rsidRPr="00F1286C">
        <w:rPr>
          <w:rFonts w:ascii="Times New Roman" w:hAnsi="Times New Roman" w:cs="Times New Roman"/>
          <w:sz w:val="28"/>
          <w:szCs w:val="28"/>
        </w:rPr>
        <w:t xml:space="preserve">№ </w:t>
      </w:r>
      <w:r w:rsidR="009A6A8F">
        <w:rPr>
          <w:rFonts w:ascii="Times New Roman" w:hAnsi="Times New Roman" w:cs="Times New Roman"/>
          <w:sz w:val="28"/>
          <w:szCs w:val="28"/>
        </w:rPr>
        <w:t>12</w:t>
      </w:r>
    </w:p>
    <w:p w:rsidR="009C777B" w:rsidRPr="009C777B" w:rsidRDefault="009C777B" w:rsidP="009C77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777B">
        <w:rPr>
          <w:rFonts w:ascii="Times New Roman" w:hAnsi="Times New Roman" w:cs="Times New Roman"/>
        </w:rPr>
        <w:t>хутор Безлесный</w:t>
      </w:r>
    </w:p>
    <w:p w:rsidR="004E1FCA" w:rsidRDefault="004E1FCA" w:rsidP="00F935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562" w:rsidRPr="00B1386C" w:rsidRDefault="0069482F" w:rsidP="00B1386C">
      <w:pPr>
        <w:keepLine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Ленинского сельского поселения Усть-Лабинского района от 13 ноября 2020 года № 83 «</w:t>
      </w:r>
      <w:r w:rsidR="00B1386C"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="00B1386C"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9C777B">
        <w:rPr>
          <w:rFonts w:ascii="Times New Roman" w:eastAsia="Calibri" w:hAnsi="Times New Roman" w:cs="Times New Roman"/>
          <w:b/>
          <w:sz w:val="28"/>
          <w:szCs w:val="28"/>
        </w:rPr>
        <w:t>Ленинского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</w:t>
      </w:r>
      <w:r w:rsidR="00B1386C"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 w:rsidR="00AE1182">
        <w:rPr>
          <w:rFonts w:ascii="Times New Roman" w:hAnsi="Times New Roman" w:cs="Times New Roman"/>
          <w:b/>
          <w:sz w:val="28"/>
          <w:szCs w:val="28"/>
        </w:rPr>
        <w:t>«Благоустройство» на 2021-2023</w:t>
      </w:r>
      <w:r w:rsidR="00EF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86C" w:rsidRPr="00B1386C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3443" w:rsidRPr="00FD3443" w:rsidRDefault="00FD3443" w:rsidP="00B13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443" w:rsidRPr="00FD3443" w:rsidRDefault="00FD3443" w:rsidP="00B13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соответствии  со  статьями 7, 14 Федерального Закона от 6 октября 2003 года № 131-ФЗ  «Об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9C777B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C63F8" w:rsidRPr="00D83C11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83C11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  <w:r w:rsidR="00D83C11" w:rsidRPr="00D83C11">
        <w:rPr>
          <w:rFonts w:ascii="Times New Roman" w:eastAsia="Calibri" w:hAnsi="Times New Roman" w:cs="Times New Roman"/>
          <w:sz w:val="28"/>
          <w:szCs w:val="28"/>
        </w:rPr>
        <w:t xml:space="preserve">администрации Ленинского сельского поселения Усть-Лабинского района от 13 ноября 2020 года № 83 «Об утверждении ведомственной целевой программы Ленинского сельского поселения Усть-Лабинского района </w:t>
      </w:r>
      <w:r w:rsidR="00D83C11" w:rsidRPr="00D83C11">
        <w:rPr>
          <w:rFonts w:ascii="Times New Roman" w:hAnsi="Times New Roman" w:cs="Times New Roman"/>
          <w:sz w:val="28"/>
          <w:szCs w:val="28"/>
        </w:rPr>
        <w:t>«Благоустройство» на 2021-2023 годы»</w:t>
      </w:r>
      <w:r w:rsidR="00D83C11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B1386C" w:rsidRPr="00D83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D83C11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9C777B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9C777B">
        <w:rPr>
          <w:rFonts w:ascii="Times New Roman" w:eastAsia="Calibri" w:hAnsi="Times New Roman" w:cs="Times New Roman"/>
          <w:sz w:val="28"/>
          <w:szCs w:val="28"/>
        </w:rPr>
        <w:t>Пулека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9C777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9C7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9C777B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726D41" w:rsidRDefault="00D83C11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>упает в силу со дня его подписания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6D41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26D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26D41" w:rsidRPr="003E1E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26D41" w:rsidRPr="003E1EC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0FD" w:rsidRDefault="009A50FD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FD" w:rsidRDefault="009A50FD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FD" w:rsidRDefault="009A50FD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FD" w:rsidRDefault="00F93562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6D4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09FE" w:rsidRPr="0001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0109FE" w:rsidRPr="000109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109FE" w:rsidRPr="000109FE" w:rsidRDefault="009A50FD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Авджян</w:t>
      </w:r>
      <w:proofErr w:type="spellEnd"/>
    </w:p>
    <w:p w:rsidR="00A6670B" w:rsidRPr="00E77AB4" w:rsidRDefault="00A6670B" w:rsidP="00A667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670B" w:rsidRDefault="00A6670B" w:rsidP="00A6670B">
      <w:pPr>
        <w:rPr>
          <w:rFonts w:ascii="Times New Roman" w:hAnsi="Times New Roman" w:cs="Times New Roman"/>
          <w:sz w:val="28"/>
          <w:szCs w:val="28"/>
        </w:rPr>
      </w:pPr>
    </w:p>
    <w:p w:rsidR="00D83C11" w:rsidRDefault="00D83C11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9A50FD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A8F">
        <w:rPr>
          <w:rFonts w:ascii="Times New Roman" w:eastAsia="Times New Roman" w:hAnsi="Times New Roman" w:cs="Times New Roman"/>
          <w:sz w:val="28"/>
          <w:szCs w:val="28"/>
        </w:rPr>
        <w:t>15.03.2021</w:t>
      </w:r>
      <w:r w:rsidRPr="00F1286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1386C" w:rsidRPr="00F128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01760" w:rsidRPr="00F12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A8F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Default="00B1386C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FF3F70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Pr="00FF3F70">
        <w:rPr>
          <w:rFonts w:ascii="Times New Roman" w:eastAsia="Times New Roman" w:hAnsi="Times New Roman" w:cs="Times New Roman"/>
          <w:b/>
          <w:sz w:val="28"/>
          <w:szCs w:val="24"/>
        </w:rPr>
        <w:t>едомственн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ая</w:t>
      </w:r>
      <w:r w:rsidRPr="00FF3F70">
        <w:rPr>
          <w:rFonts w:ascii="Times New Roman" w:eastAsia="Times New Roman" w:hAnsi="Times New Roman" w:cs="Times New Roman"/>
          <w:b/>
          <w:sz w:val="28"/>
          <w:szCs w:val="24"/>
        </w:rPr>
        <w:t xml:space="preserve"> целев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ая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программа </w:t>
      </w:r>
      <w:r w:rsidR="009C777B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1386C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>Благоустройство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072BF">
        <w:rPr>
          <w:rFonts w:ascii="Times New Roman" w:eastAsia="Times New Roman" w:hAnsi="Times New Roman" w:cs="Times New Roman"/>
          <w:b/>
          <w:sz w:val="28"/>
          <w:szCs w:val="24"/>
        </w:rPr>
        <w:t>на 2021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 w:rsidR="00F072BF">
        <w:rPr>
          <w:rFonts w:ascii="Times New Roman" w:eastAsia="Times New Roman" w:hAnsi="Times New Roman" w:cs="Times New Roman"/>
          <w:b/>
          <w:sz w:val="28"/>
          <w:szCs w:val="24"/>
        </w:rPr>
        <w:t>2023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годы</w:t>
      </w: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B1386C" w:rsidRDefault="00B1386C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B138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1386C" w:rsidRPr="00B1386C" w:rsidRDefault="00FF3F70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F7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bookmarkEnd w:id="0"/>
      <w:bookmarkEnd w:id="1"/>
      <w:bookmarkEnd w:id="2"/>
    </w:p>
    <w:p w:rsidR="00B1386C" w:rsidRPr="00B1386C" w:rsidRDefault="009C777B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1386C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>Благоустройство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072BF">
        <w:rPr>
          <w:rFonts w:ascii="Times New Roman" w:eastAsia="Times New Roman" w:hAnsi="Times New Roman" w:cs="Times New Roman"/>
          <w:b/>
          <w:sz w:val="28"/>
          <w:szCs w:val="24"/>
        </w:rPr>
        <w:t>на 2021-2023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годы</w:t>
      </w: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87"/>
      </w:tblGrid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</w:p>
          <w:p w:rsidR="00B1386C" w:rsidRPr="00B1386C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="00B1386C"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6B334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166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16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rPr>
          <w:trHeight w:val="1779"/>
        </w:trPr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B1386C" w:rsidRPr="00B1386C" w:rsidRDefault="00B1386C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устойчивого экологического равновесия на территории муниципального образования </w:t>
            </w:r>
            <w:r w:rsidR="005806F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Ленинское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B1386C" w:rsidRPr="00B1386C" w:rsidTr="001662A5">
        <w:trPr>
          <w:cantSplit/>
          <w:trHeight w:val="710"/>
        </w:trPr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1386C" w:rsidRPr="00B1386C" w:rsidRDefault="004B682A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населения, улучшение безопасности дорожного движения, сохранение жизни и здоровья населения</w:t>
            </w:r>
          </w:p>
          <w:p w:rsidR="00B1386C" w:rsidRPr="00B1386C" w:rsidRDefault="00B1386C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386C" w:rsidRPr="00B1386C" w:rsidRDefault="00B1386C" w:rsidP="00B13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86C" w:rsidRPr="00B1386C" w:rsidTr="001662A5">
        <w:trPr>
          <w:trHeight w:val="1135"/>
        </w:trPr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соответствия объектов внешнего благоустройства (озеленения) ГОСТУ; уровень благоустроенности муниципального образования (зелеными насажде</w:t>
            </w:r>
            <w:r w:rsidR="004C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ниями</w:t>
            </w:r>
            <w:r w:rsidRPr="00B1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B1386C" w:rsidRPr="00B1386C" w:rsidRDefault="00B1386C" w:rsidP="00A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жизни </w:t>
            </w:r>
            <w:r w:rsidR="00AE74E8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обеспечение </w:t>
            </w:r>
            <w:r w:rsidR="00AE74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передвижения пешеходов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социально значимым объектам, административным учреждениям и организациям</w:t>
            </w: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E0176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2021 - 2023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Объемы бюджетных ассигнований</w:t>
            </w:r>
          </w:p>
          <w:p w:rsidR="00B1386C" w:rsidRPr="00B1386C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="00B1386C"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</w:p>
        </w:tc>
        <w:tc>
          <w:tcPr>
            <w:tcW w:w="5387" w:type="dxa"/>
          </w:tcPr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F3F70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D83C11">
              <w:rPr>
                <w:rFonts w:ascii="Times New Roman" w:eastAsia="Times New Roman" w:hAnsi="Times New Roman" w:cs="Times New Roman"/>
                <w:sz w:val="28"/>
                <w:szCs w:val="28"/>
              </w:rPr>
              <w:t>2418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3C11">
              <w:rPr>
                <w:rFonts w:ascii="Times New Roman" w:eastAsia="Times New Roman" w:hAnsi="Times New Roman" w:cs="Times New Roman"/>
                <w:sz w:val="28"/>
                <w:szCs w:val="28"/>
              </w:rPr>
              <w:t>1172,4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бюджет- </w:t>
            </w:r>
            <w:r w:rsidR="00F83999">
              <w:rPr>
                <w:rFonts w:ascii="Times New Roman" w:eastAsia="Times New Roman" w:hAnsi="Times New Roman" w:cs="Times New Roman"/>
                <w:sz w:val="28"/>
                <w:szCs w:val="28"/>
              </w:rPr>
              <w:t>370,3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3999">
              <w:rPr>
                <w:rFonts w:ascii="Times New Roman" w:eastAsia="Times New Roman" w:hAnsi="Times New Roman" w:cs="Times New Roman"/>
                <w:sz w:val="28"/>
                <w:szCs w:val="28"/>
              </w:rPr>
              <w:t>825,3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7F7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1266,9  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D83C11">
              <w:rPr>
                <w:rFonts w:ascii="Times New Roman" w:eastAsia="Times New Roman" w:hAnsi="Times New Roman" w:cs="Times New Roman"/>
                <w:sz w:val="28"/>
                <w:szCs w:val="28"/>
              </w:rPr>
              <w:t>1151,1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реализацией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муниципального образования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B1386C" w:rsidRP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6B3340" w:rsidP="006B334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ХАРАКТЕРИСТИКА ТЕКУЩЕГО СОСТОЯНИЯ И ПРОГНОЗ РАЗВИТИЯ БЛАГОУСТРОЙСТВА В </w:t>
      </w:r>
      <w:r w:rsidR="005806FC">
        <w:rPr>
          <w:rFonts w:ascii="Times New Roman" w:eastAsia="Times New Roman" w:hAnsi="Times New Roman" w:cs="Times New Roman"/>
          <w:b/>
          <w:sz w:val="28"/>
          <w:szCs w:val="24"/>
        </w:rPr>
        <w:t>ЛЕНИНСКОМ</w:t>
      </w: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УСТЬ-ЛАБИНСКОГО</w:t>
      </w: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</w:t>
      </w:r>
    </w:p>
    <w:p w:rsidR="006B3340" w:rsidRPr="006B3340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5806FC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включает в себя </w:t>
      </w:r>
      <w:r w:rsidR="006B3340">
        <w:rPr>
          <w:rFonts w:ascii="Times New Roman" w:eastAsia="Times New Roman" w:hAnsi="Times New Roman" w:cs="Times New Roman"/>
          <w:sz w:val="28"/>
          <w:szCs w:val="28"/>
        </w:rPr>
        <w:t>1 населенны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>й 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хутор Безлесный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1341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Проблема заключается в низком уровне культуры поведения жителей населенных пунктов</w:t>
      </w:r>
      <w:r w:rsidR="005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улицах и во дворах, небрежном отношении к элементам благоустройства.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Зеленое хозяйство поселения представлено деревьями, кустарниками, </w:t>
      </w:r>
      <w:proofErr w:type="gramStart"/>
      <w:r w:rsidRPr="006B3340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proofErr w:type="gramEnd"/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ухода, формовочной обрезки, уборки. На протяжении ряда лет в достаточной мере производились работы по озеленению территории поселения, валке сухостойных деревьев. Все это положительно сказывается на привлекательности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хутора Безлесного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07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едение опросов населения выявило обеспокоенность населения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неудовлетворительным состоянием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тротуаров, в том числе и в направлении образовательных учреждений наибольший интерес к этой сфере проявляют жители, де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ти которых посещают МБДОУ №20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ОУ СОШ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8. В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поселении имеются тротуары общей протяженностью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12000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м,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расположенные в центральной части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хутора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требований нормативной документации необходимо, наличие тротуаров </w:t>
      </w:r>
      <w:r w:rsidR="000B3B59">
        <w:rPr>
          <w:rFonts w:ascii="Times New Roman" w:eastAsia="Times New Roman" w:hAnsi="Times New Roman" w:cs="Times New Roman"/>
          <w:sz w:val="28"/>
          <w:szCs w:val="28"/>
        </w:rPr>
        <w:t>с общей протяженностью 1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0B3B5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Предлагаемый участок тротуара обеспечит безопасное пешеходное сообщение с восточной и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центральной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частью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хутора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а также без</w:t>
      </w:r>
      <w:r w:rsidR="000B3B59">
        <w:rPr>
          <w:rFonts w:ascii="Times New Roman" w:eastAsia="Times New Roman" w:hAnsi="Times New Roman" w:cs="Times New Roman"/>
          <w:sz w:val="28"/>
          <w:szCs w:val="28"/>
        </w:rPr>
        <w:t>опасную пешеходную доступность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МБДОУ  №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ОУ СОШ№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8  данная территория является территорией общего пользования, в настоящее время  пешеходная дорожка находится в полуразрушенном состоянии: требуется восстановление покрытия из асфальтобетона и полная замена бордюров, устройство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тактильных элементов тротуара необходимых для помощи ориентации в пространстве пешеходам страдающим  нарушением зрения и жителей, передвигающихся на инвалидных колясках.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процесс, благоустройства, повышению эффективности расходования бюджетных средств. Кроме того, население, сопричастное к реализации </w:t>
      </w:r>
      <w:r w:rsidR="000B3B5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общественный </w:t>
      </w: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реализацией последующей эксплуатацией и сохранностью построенных объектов.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в настоящее время низкая обеспеченность населения тротуарами, создает неудобства, дискомфорт, ограничивает возможности полноценного и безопасного передвижения. Это обусловлено в основном ограниченностью средств местных бюджетов, растущей потребностью населения к качественной среде, а также часто </w:t>
      </w:r>
      <w:proofErr w:type="spellStart"/>
      <w:r w:rsidRPr="004C6C4C">
        <w:rPr>
          <w:rFonts w:ascii="Times New Roman" w:eastAsia="Times New Roman" w:hAnsi="Times New Roman" w:cs="Times New Roman"/>
          <w:sz w:val="28"/>
          <w:szCs w:val="28"/>
        </w:rPr>
        <w:t>вандальным</w:t>
      </w:r>
      <w:proofErr w:type="spell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отношением жителей к объектам инфраструктуры и благоустройства. Поэтому особую актуальность приобретают вопросы привлечения жителей территории к местному самоуправлению, вовлечению их в процесс принятия решений по бюджетному планированию.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 благоустройства, повышению эффективности расходования бюджетных средств. Кроме того, население, сопричастное к реализации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общественный </w:t>
      </w: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реализацией, последующей эксплуатацией и сохранностью построенных объектов.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Создание безопасной и комфортной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процесс длительный и кропотливый, который невозможно запустить без привлечения широких слоев населения. И именно общественные структуры должны стать тем органом, который не только повысит уровень экономической грамотности населения, но и побудит его к конкретным действиям, направленным на создание безопасной и комфортной среды жизнедеятельности.</w:t>
      </w:r>
    </w:p>
    <w:p w:rsidR="000B3B59" w:rsidRPr="000B3B59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Устройство пешеходных дорожек с твердым покрытием обусловлено тем, что жители </w:t>
      </w:r>
      <w:r w:rsidR="00680F99">
        <w:rPr>
          <w:rFonts w:ascii="Times New Roman" w:eastAsia="Times New Roman" w:hAnsi="Times New Roman" w:cs="Times New Roman"/>
          <w:sz w:val="28"/>
          <w:szCs w:val="28"/>
        </w:rPr>
        <w:t>хутора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и гости, постоянно используют проезжую часть для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перемещения, тем самым повышая риск дорожно-транспортных происшествий. Проблема отсутствия оборудованных тротуаров вдоль дорог является причиной гибели людей и, в том числе детей. </w:t>
      </w:r>
    </w:p>
    <w:p w:rsidR="000B3B59" w:rsidRPr="006B3340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необходимости выполнения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(актуальность), ее общественная значимость — отсутствие обособленного движения пешеходов — проблема общей безопасности на дорогах </w:t>
      </w:r>
      <w:r w:rsidR="00680F99">
        <w:rPr>
          <w:rFonts w:ascii="Times New Roman" w:eastAsia="Times New Roman" w:hAnsi="Times New Roman" w:cs="Times New Roman"/>
          <w:sz w:val="28"/>
          <w:szCs w:val="28"/>
        </w:rPr>
        <w:t>хутора Безлесного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. Практически люди идут непосредственно по проезжей части, иногда группами, обходят лужи, припаркованные автомобили. Поэтому вопрос о тротуаре на этом проблемном участке дороги назрел уже давно.</w:t>
      </w:r>
    </w:p>
    <w:p w:rsidR="006B3340" w:rsidRPr="006B3340" w:rsidRDefault="006B3340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6B3340" w:rsidP="006B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t xml:space="preserve">2. ЦЕЛИ, ЗАДАЧИ И ЦЕЛЕВЫЕ ПОКАЗАТЕЛИ, СРОКИ И ЭТАПЫ РЕАЛИЗАЦИИ </w:t>
      </w:r>
      <w:r w:rsidR="00FF3F70">
        <w:rPr>
          <w:rFonts w:ascii="Times New Roman" w:eastAsia="Times New Roman" w:hAnsi="Times New Roman" w:cs="Times New Roman"/>
          <w:b/>
          <w:sz w:val="28"/>
          <w:szCs w:val="24"/>
        </w:rPr>
        <w:t>ВЕДОМСТВЕННОЙ ЦЕЛЕВОЙ</w:t>
      </w: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ПРОГРАММЫ</w:t>
      </w:r>
    </w:p>
    <w:p w:rsidR="006B3340" w:rsidRPr="006B3340" w:rsidRDefault="006B3340" w:rsidP="006B33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реализации программы является выполнение комплексного благоустройства территории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6B3340" w:rsidRPr="006B3340" w:rsidRDefault="006B3340" w:rsidP="006B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и является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B3340" w:rsidRPr="00EA4276" w:rsidRDefault="00EA4276" w:rsidP="00EA4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задачами являются:</w:t>
      </w:r>
    </w:p>
    <w:p w:rsidR="006B3340" w:rsidRDefault="006B3340" w:rsidP="006B33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EA4276" w:rsidRPr="006B3340" w:rsidRDefault="00EA4276" w:rsidP="006B33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тротуаров и благоустройство территорий;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Озеленение: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Существующие участки зеленых насаждений имеют</w:t>
      </w:r>
      <w:r w:rsidR="00B8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</w:t>
      </w:r>
      <w:r w:rsidR="00B8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6B3340" w:rsidRPr="006B3340" w:rsidRDefault="006B3340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F97407" w:rsidRDefault="006B3340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беспрепятственного передвижения к объектам социальной инфраструктуры </w:t>
      </w:r>
      <w:r w:rsidR="00F974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07">
        <w:rPr>
          <w:rFonts w:ascii="Times New Roman" w:eastAsia="Times New Roman" w:hAnsi="Times New Roman" w:cs="Times New Roman"/>
          <w:sz w:val="28"/>
          <w:szCs w:val="28"/>
        </w:rPr>
        <w:t>Ленинском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9740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97407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6B3340" w:rsidRDefault="00F97407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дорожного движения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340" w:rsidRPr="006B3340" w:rsidRDefault="00EA4276" w:rsidP="001616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тротуаров и благоустройство территорий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 xml:space="preserve"> является, в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приоритетным направлением в сфере безопасности дорожного движения и создания 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9A" w:rsidRPr="0016169A">
        <w:rPr>
          <w:rFonts w:ascii="Times New Roman" w:eastAsia="Times New Roman" w:hAnsi="Times New Roman" w:cs="Times New Roman"/>
          <w:sz w:val="28"/>
          <w:szCs w:val="28"/>
        </w:rPr>
        <w:t>комфортной среды жизнедеятельности</w:t>
      </w:r>
      <w:r w:rsidR="001616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69A" w:rsidRPr="00161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9A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Отдельные пешеходные дорожки находя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>тся в состоянии</w:t>
      </w:r>
      <w:r w:rsidR="0016169A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несоответствующем требованиям ГОСТ и СНиП. Необходимо восстановить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 xml:space="preserve"> пок</w:t>
      </w:r>
      <w:r w:rsidR="0016169A">
        <w:rPr>
          <w:rFonts w:ascii="Times New Roman" w:eastAsia="Times New Roman" w:hAnsi="Times New Roman" w:cs="Times New Roman"/>
          <w:sz w:val="28"/>
          <w:szCs w:val="28"/>
        </w:rPr>
        <w:t>рытия из асфальтобетона и осуществить замену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 xml:space="preserve"> бордюров.</w:t>
      </w:r>
    </w:p>
    <w:p w:rsidR="006B3340" w:rsidRPr="006B3340" w:rsidRDefault="0016169A" w:rsidP="006B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B3340" w:rsidRPr="006B3340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E01760">
        <w:rPr>
          <w:rFonts w:ascii="Times New Roman" w:eastAsia="Times New Roman" w:hAnsi="Times New Roman" w:cs="Times New Roman"/>
          <w:sz w:val="28"/>
          <w:szCs w:val="28"/>
        </w:rPr>
        <w:t>ы –2021- 2023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годы, реализуется в один этап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="00FF3F7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5322B9" w:rsidRPr="005322B9" w:rsidRDefault="00E01760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«БЛАГОУСТРОЙСТВО» НА 2021-2023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322B9" w:rsidRPr="005322B9" w:rsidRDefault="005322B9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7793"/>
        <w:gridCol w:w="141"/>
        <w:gridCol w:w="1410"/>
        <w:gridCol w:w="8"/>
        <w:gridCol w:w="2271"/>
        <w:gridCol w:w="1410"/>
        <w:gridCol w:w="7"/>
        <w:gridCol w:w="1279"/>
      </w:tblGrid>
      <w:tr w:rsidR="00603A71" w:rsidRPr="005322B9" w:rsidTr="009C4335">
        <w:tc>
          <w:tcPr>
            <w:tcW w:w="673" w:type="dxa"/>
            <w:vMerge w:val="restart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3" w:type="dxa"/>
            <w:vMerge w:val="restart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7" w:type="dxa"/>
            <w:gridSpan w:val="4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A71" w:rsidRPr="005322B9" w:rsidTr="009C4335">
        <w:tc>
          <w:tcPr>
            <w:tcW w:w="673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</w:tcPr>
          <w:p w:rsidR="00603A71" w:rsidRPr="005322B9" w:rsidRDefault="00E0176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603A71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017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shd w:val="clear" w:color="auto" w:fill="auto"/>
          </w:tcPr>
          <w:p w:rsidR="00603A71" w:rsidRPr="005322B9" w:rsidRDefault="00E0176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603A71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3A71" w:rsidRPr="005322B9" w:rsidTr="009C4335">
        <w:tc>
          <w:tcPr>
            <w:tcW w:w="673" w:type="dxa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3" w:type="dxa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3A71" w:rsidRPr="005322B9" w:rsidRDefault="00603A71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603A71" w:rsidRPr="005322B9" w:rsidRDefault="00603A71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03A71" w:rsidRPr="005322B9" w:rsidRDefault="00603A71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603A71" w:rsidRPr="005322B9" w:rsidRDefault="00603A71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2B9" w:rsidRPr="005322B9" w:rsidTr="009C4335">
        <w:trPr>
          <w:trHeight w:val="432"/>
        </w:trPr>
        <w:tc>
          <w:tcPr>
            <w:tcW w:w="673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9" w:type="dxa"/>
            <w:gridSpan w:val="8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E01760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2021-2023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9C4335">
        <w:tc>
          <w:tcPr>
            <w:tcW w:w="673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5322B9" w:rsidRPr="005322B9" w:rsidRDefault="005322B9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Улучшение качества жизни </w:t>
            </w:r>
            <w:r w:rsidR="00F97407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населения. Обеспечение безопасности дорожного движения.</w:t>
            </w:r>
          </w:p>
        </w:tc>
      </w:tr>
      <w:tr w:rsidR="005322B9" w:rsidRPr="005322B9" w:rsidTr="009C4335">
        <w:tc>
          <w:tcPr>
            <w:tcW w:w="673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Озеленение территории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03A71" w:rsidRPr="005322B9" w:rsidTr="009C4335">
        <w:tc>
          <w:tcPr>
            <w:tcW w:w="673" w:type="dxa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4" w:type="dxa"/>
            <w:gridSpan w:val="2"/>
            <w:shd w:val="clear" w:color="auto" w:fill="auto"/>
          </w:tcPr>
          <w:p w:rsidR="00603A71" w:rsidRPr="005322B9" w:rsidRDefault="00603A71" w:rsidP="0053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приобретенных и посаженных деревьев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3A71" w:rsidRPr="005322B9" w:rsidRDefault="00603A71" w:rsidP="00532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D2387" w:rsidRPr="005322B9" w:rsidRDefault="00D27D20" w:rsidP="0048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bookmarkEnd w:id="3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03A71" w:rsidRPr="005322B9" w:rsidRDefault="00597C7B" w:rsidP="00BF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3A71" w:rsidRPr="005322B9" w:rsidRDefault="00B3220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2B9" w:rsidRPr="005322B9" w:rsidTr="009C4335">
        <w:tc>
          <w:tcPr>
            <w:tcW w:w="673" w:type="dxa"/>
            <w:shd w:val="clear" w:color="auto" w:fill="auto"/>
          </w:tcPr>
          <w:p w:rsidR="005322B9" w:rsidRPr="005322B9" w:rsidRDefault="00597C7B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5322B9" w:rsidRPr="005322B9" w:rsidRDefault="005322B9" w:rsidP="00B9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="00B9584F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 сорной растительности</w:t>
            </w:r>
            <w:r w:rsidR="009C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том числе амброзии полыннолистной)</w:t>
            </w:r>
            <w:r w:rsidR="00B95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ликвидация других карантинных объектов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03A71" w:rsidRPr="005322B9" w:rsidTr="009C4335">
        <w:tc>
          <w:tcPr>
            <w:tcW w:w="673" w:type="dxa"/>
            <w:shd w:val="clear" w:color="auto" w:fill="auto"/>
          </w:tcPr>
          <w:p w:rsidR="00603A71" w:rsidRPr="00AA58F8" w:rsidRDefault="00597C7B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3A71"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4" w:type="dxa"/>
            <w:gridSpan w:val="2"/>
            <w:shd w:val="clear" w:color="auto" w:fill="auto"/>
          </w:tcPr>
          <w:p w:rsidR="00603A71" w:rsidRPr="00AA58F8" w:rsidRDefault="00603A71" w:rsidP="00AA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 сорной растительности, м</w:t>
            </w:r>
            <w:proofErr w:type="gramStart"/>
            <w:r w:rsid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3A71" w:rsidRPr="00AA58F8" w:rsidRDefault="00BF546B" w:rsidP="00532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1" w:type="dxa"/>
            <w:shd w:val="clear" w:color="auto" w:fill="auto"/>
            <w:vAlign w:val="center"/>
          </w:tcPr>
          <w:p w:rsidR="00603A71" w:rsidRPr="00AA58F8" w:rsidRDefault="00FC58B8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85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BF5B43"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03A71" w:rsidRPr="00AA58F8" w:rsidRDefault="00BF5B4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3A71" w:rsidRPr="00AA58F8" w:rsidRDefault="00F97407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84F" w:rsidRPr="005322B9" w:rsidTr="009C4335">
        <w:tc>
          <w:tcPr>
            <w:tcW w:w="673" w:type="dxa"/>
            <w:shd w:val="clear" w:color="auto" w:fill="auto"/>
          </w:tcPr>
          <w:p w:rsidR="00B9584F" w:rsidRPr="00B9584F" w:rsidRDefault="00B9584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84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B9584F" w:rsidRPr="00B9584F" w:rsidRDefault="00B9584F" w:rsidP="00B9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очистка от насекомых на территории Ленинск</w:t>
            </w:r>
            <w:r w:rsidR="009C4335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сельского поселения</w:t>
            </w:r>
          </w:p>
        </w:tc>
      </w:tr>
      <w:tr w:rsidR="009C4335" w:rsidRPr="005322B9" w:rsidTr="009C4335">
        <w:tc>
          <w:tcPr>
            <w:tcW w:w="673" w:type="dxa"/>
            <w:shd w:val="clear" w:color="auto" w:fill="auto"/>
          </w:tcPr>
          <w:p w:rsidR="009C4335" w:rsidRPr="00AA58F8" w:rsidRDefault="009C4335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4" w:type="dxa"/>
            <w:gridSpan w:val="2"/>
            <w:shd w:val="clear" w:color="auto" w:fill="auto"/>
          </w:tcPr>
          <w:p w:rsidR="009C4335" w:rsidRPr="00AA58F8" w:rsidRDefault="00AA58F8" w:rsidP="00B9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Задача: о</w:t>
            </w:r>
            <w:r w:rsidR="009C4335"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чистка от 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9C4335" w:rsidRPr="00AA58F8" w:rsidRDefault="00BF546B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9C4335" w:rsidRPr="00AA58F8" w:rsidRDefault="00BF546B" w:rsidP="00F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410" w:type="dxa"/>
            <w:shd w:val="clear" w:color="auto" w:fill="auto"/>
          </w:tcPr>
          <w:p w:rsidR="009C4335" w:rsidRPr="00AA58F8" w:rsidRDefault="00FC58B8" w:rsidP="00F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C4335" w:rsidRPr="00AA58F8" w:rsidRDefault="00FC58B8" w:rsidP="00F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335" w:rsidRPr="005322B9" w:rsidTr="00D4779B">
        <w:tc>
          <w:tcPr>
            <w:tcW w:w="673" w:type="dxa"/>
            <w:shd w:val="clear" w:color="auto" w:fill="auto"/>
          </w:tcPr>
          <w:p w:rsidR="009C4335" w:rsidRPr="005322B9" w:rsidRDefault="009C4335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9C4335" w:rsidRPr="005322B9" w:rsidRDefault="009C4335" w:rsidP="004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Pr="004C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бесперебойного функционирования на территории Ленинского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C6C4C" w:rsidRPr="005322B9" w:rsidTr="009C4335">
        <w:tc>
          <w:tcPr>
            <w:tcW w:w="673" w:type="dxa"/>
            <w:shd w:val="clear" w:color="auto" w:fill="auto"/>
          </w:tcPr>
          <w:p w:rsidR="004C6C4C" w:rsidRPr="005322B9" w:rsidRDefault="009C4335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C6C4C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4" w:type="dxa"/>
            <w:gridSpan w:val="2"/>
            <w:shd w:val="clear" w:color="auto" w:fill="auto"/>
          </w:tcPr>
          <w:p w:rsidR="004C6C4C" w:rsidRPr="005322B9" w:rsidRDefault="004C6C4C" w:rsidP="004C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отремонтированных тротуаров и благоустроенных территорий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C6C4C" w:rsidRPr="005322B9" w:rsidRDefault="004C6C4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C6C4C" w:rsidRPr="005322B9" w:rsidRDefault="00B9584F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C6C4C" w:rsidRPr="005322B9" w:rsidRDefault="0046100F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C6C4C" w:rsidRPr="005322B9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BF5B43" w:rsidRDefault="00BF5B43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BF5B43" w:rsidRDefault="00BF5B43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C6C4C" w:rsidRDefault="004C6C4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C6C4C" w:rsidRDefault="004C6C4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C6C4C" w:rsidRDefault="004C6C4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C6C4C" w:rsidRDefault="004C6C4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BF5B43" w:rsidRPr="005322B9" w:rsidRDefault="00BF5B43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5322B9" w:rsidRPr="00B86686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6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FF3F70" w:rsidRPr="00B866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ВЕДОМСТВЕННОЙ ЦЕЛЕВОЙ</w:t>
      </w:r>
      <w:r w:rsidRPr="00B866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 «БЛАГОУСТРОЙСТВО</w:t>
      </w:r>
      <w:r w:rsidR="00E0176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E01760">
        <w:rPr>
          <w:rFonts w:ascii="Times New Roman" w:eastAsia="Times New Roman" w:hAnsi="Times New Roman" w:cs="Times New Roman"/>
          <w:b/>
          <w:sz w:val="28"/>
          <w:szCs w:val="28"/>
        </w:rPr>
        <w:br/>
        <w:t>НА 2021-2023</w:t>
      </w:r>
      <w:r w:rsidRPr="00B866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B8668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026"/>
      </w:tblGrid>
      <w:tr w:rsidR="005322B9" w:rsidRPr="005322B9" w:rsidTr="005322B9">
        <w:trPr>
          <w:tblCellSpacing w:w="5" w:type="nil"/>
        </w:trPr>
        <w:tc>
          <w:tcPr>
            <w:tcW w:w="15026" w:type="dxa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2899"/>
        <w:gridCol w:w="2063"/>
        <w:gridCol w:w="1271"/>
        <w:gridCol w:w="1099"/>
        <w:gridCol w:w="35"/>
        <w:gridCol w:w="841"/>
        <w:gridCol w:w="9"/>
        <w:gridCol w:w="26"/>
        <w:gridCol w:w="20"/>
        <w:gridCol w:w="2123"/>
        <w:gridCol w:w="35"/>
        <w:gridCol w:w="1814"/>
        <w:gridCol w:w="35"/>
      </w:tblGrid>
      <w:tr w:rsidR="005322B9" w:rsidRPr="005322B9" w:rsidTr="00C50F5C">
        <w:trPr>
          <w:gridAfter w:val="1"/>
          <w:wAfter w:w="35" w:type="dxa"/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5322B9" w:rsidRPr="005322B9" w:rsidRDefault="005322B9" w:rsidP="00C50F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C50F5C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246" w:type="dxa"/>
            <w:gridSpan w:val="4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322B9" w:rsidRPr="005322B9" w:rsidTr="00C50F5C">
        <w:trPr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E0176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E0176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E0176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2B9" w:rsidRPr="005322B9" w:rsidTr="00C50F5C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235" w:type="dxa"/>
            <w:gridSpan w:val="12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 Улучшение качества жизни инвалидов; создание доступной для инвалидов без барьерной среды для адаптации и интеграции их в общество. 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устойчивого экологического равновесия на территории муниципального образования </w:t>
            </w:r>
            <w:r w:rsidR="005806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Ленинское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5322B9" w:rsidRPr="005322B9" w:rsidTr="00C50F5C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235" w:type="dxa"/>
            <w:gridSpan w:val="12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9C777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97C7B" w:rsidRPr="005322B9" w:rsidTr="00C50F5C">
        <w:trPr>
          <w:gridAfter w:val="1"/>
          <w:wAfter w:w="35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97C7B" w:rsidRPr="005322B9" w:rsidRDefault="00597C7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1.1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597C7B" w:rsidRPr="005322B9" w:rsidRDefault="00673898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и содержание зеленных насаждений, организация уборки и содержания территории парков, улиц поселения</w:t>
            </w:r>
          </w:p>
        </w:tc>
        <w:tc>
          <w:tcPr>
            <w:tcW w:w="2899" w:type="dxa"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D27D20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D27D20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B32202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C7B" w:rsidRPr="00597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8" w:type="dxa"/>
            <w:gridSpan w:val="4"/>
            <w:vMerge w:val="restart"/>
            <w:shd w:val="clear" w:color="auto" w:fill="auto"/>
            <w:vAlign w:val="center"/>
          </w:tcPr>
          <w:p w:rsidR="00597C7B" w:rsidRPr="005322B9" w:rsidRDefault="00673898" w:rsidP="00BF5B4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зеленых насаждений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597C7B" w:rsidRPr="005322B9" w:rsidRDefault="00597C7B" w:rsidP="00F9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597C7B" w:rsidRPr="005322B9" w:rsidTr="00C50F5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7B" w:rsidRPr="005322B9" w:rsidTr="00C50F5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677" w:rsidRPr="005322B9" w:rsidTr="00C50F5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677" w:rsidRPr="00597C7B" w:rsidRDefault="00D27D20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677" w:rsidRPr="00597C7B" w:rsidRDefault="00D27D20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677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677" w:rsidRPr="00597C7B" w:rsidRDefault="00B32202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C7B" w:rsidRPr="00597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7B" w:rsidRPr="005322B9" w:rsidTr="00C50F5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235" w:type="dxa"/>
            <w:gridSpan w:val="12"/>
            <w:shd w:val="clear" w:color="auto" w:fill="auto"/>
          </w:tcPr>
          <w:p w:rsidR="005322B9" w:rsidRPr="005322B9" w:rsidRDefault="00D27D20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 сорной растительности и ликвидация других карантинных объектов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77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Покос сорной растительности (в том числе амброзии полыннолистной) и ликвидация других карантинных объектов </w:t>
            </w: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F97407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69" w:type="dxa"/>
            <w:gridSpan w:val="3"/>
            <w:vMerge w:val="restart"/>
            <w:shd w:val="clear" w:color="auto" w:fill="auto"/>
            <w:vAlign w:val="center"/>
          </w:tcPr>
          <w:p w:rsidR="005322B9" w:rsidRPr="005322B9" w:rsidRDefault="00D27D20" w:rsidP="00D27D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территории поселения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  <w:vAlign w:val="center"/>
          </w:tcPr>
          <w:p w:rsidR="005322B9" w:rsidRPr="005322B9" w:rsidRDefault="005322B9" w:rsidP="00F974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F97407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1032"/>
        </w:trPr>
        <w:tc>
          <w:tcPr>
            <w:tcW w:w="540" w:type="dxa"/>
            <w:vMerge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9507B9" w:rsidP="009507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235" w:type="dxa"/>
            <w:gridSpan w:val="12"/>
            <w:shd w:val="clear" w:color="auto" w:fill="auto"/>
          </w:tcPr>
          <w:p w:rsidR="00D27D20" w:rsidRPr="005322B9" w:rsidRDefault="00A41E32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очистка от насекомых</w:t>
            </w:r>
            <w:r w:rsidR="00D27D2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D27D2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27D2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r w:rsidR="00D27D2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27D20" w:rsidRPr="005322B9" w:rsidRDefault="00D27D20" w:rsidP="002E0EA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D27D20" w:rsidRPr="005322B9" w:rsidRDefault="00D27D20" w:rsidP="002E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Эффективную очистку от насекомых</w:t>
            </w: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8" w:type="dxa"/>
            <w:gridSpan w:val="4"/>
            <w:vMerge w:val="restart"/>
            <w:shd w:val="clear" w:color="auto" w:fill="auto"/>
            <w:vAlign w:val="center"/>
          </w:tcPr>
          <w:p w:rsidR="00D27D20" w:rsidRPr="005322B9" w:rsidRDefault="00D27D20" w:rsidP="00D27D2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территорий поселения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D27D20" w:rsidRPr="005322B9" w:rsidRDefault="00D27D20" w:rsidP="002E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235" w:type="dxa"/>
            <w:gridSpan w:val="1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98"/>
        </w:trPr>
        <w:tc>
          <w:tcPr>
            <w:tcW w:w="540" w:type="dxa"/>
            <w:vMerge w:val="restart"/>
            <w:vAlign w:val="center"/>
          </w:tcPr>
          <w:p w:rsidR="005322B9" w:rsidRPr="00597C7B" w:rsidRDefault="00D27D20" w:rsidP="0059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422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2899" w:type="dxa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1052,7</w:t>
            </w:r>
          </w:p>
        </w:tc>
        <w:tc>
          <w:tcPr>
            <w:tcW w:w="1271" w:type="dxa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1052,7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 w:val="restart"/>
            <w:vAlign w:val="center"/>
          </w:tcPr>
          <w:p w:rsidR="005322B9" w:rsidRDefault="00B86686" w:rsidP="00B8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8725EC" w:rsidRPr="0087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тротуара </w:t>
            </w:r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до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хутора Безлесн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5EC" w:rsidRPr="0087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Усть-Лабинского района</w:t>
            </w:r>
          </w:p>
          <w:p w:rsidR="00A41E32" w:rsidRPr="005322B9" w:rsidRDefault="00A41E32" w:rsidP="00B8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5322B9" w:rsidRDefault="005322B9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P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98"/>
        </w:trPr>
        <w:tc>
          <w:tcPr>
            <w:tcW w:w="540" w:type="dxa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271" w:type="dxa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98"/>
        </w:trPr>
        <w:tc>
          <w:tcPr>
            <w:tcW w:w="540" w:type="dxa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271" w:type="dxa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98"/>
        </w:trPr>
        <w:tc>
          <w:tcPr>
            <w:tcW w:w="540" w:type="dxa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1271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1641"/>
        </w:trPr>
        <w:tc>
          <w:tcPr>
            <w:tcW w:w="540" w:type="dxa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vAlign w:val="center"/>
          </w:tcPr>
          <w:p w:rsidR="005322B9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1" w:type="dxa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00F" w:rsidRPr="005322B9" w:rsidTr="0046100F">
        <w:tblPrEx>
          <w:tblLook w:val="0000"/>
        </w:tblPrEx>
        <w:trPr>
          <w:gridAfter w:val="1"/>
          <w:wAfter w:w="35" w:type="dxa"/>
          <w:trHeight w:val="327"/>
        </w:trPr>
        <w:tc>
          <w:tcPr>
            <w:tcW w:w="540" w:type="dxa"/>
            <w:vMerge w:val="restart"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95" w:type="dxa"/>
            <w:vMerge w:val="restart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0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2899" w:type="dxa"/>
          </w:tcPr>
          <w:p w:rsidR="0046100F" w:rsidRPr="005322B9" w:rsidRDefault="0046100F" w:rsidP="00D34B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46100F" w:rsidRPr="005322B9" w:rsidRDefault="0046100F" w:rsidP="00D34B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1151,1</w:t>
            </w:r>
          </w:p>
        </w:tc>
        <w:tc>
          <w:tcPr>
            <w:tcW w:w="1271" w:type="dxa"/>
            <w:vMerge w:val="restart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1151,1</w:t>
            </w:r>
          </w:p>
        </w:tc>
        <w:tc>
          <w:tcPr>
            <w:tcW w:w="896" w:type="dxa"/>
            <w:gridSpan w:val="4"/>
            <w:vMerge w:val="restart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 w:val="restart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тротуара по ул. Гагарина от МТМ до дома № 142 х. Безлесного Усть-Лабинского района</w:t>
            </w:r>
          </w:p>
        </w:tc>
        <w:tc>
          <w:tcPr>
            <w:tcW w:w="1849" w:type="dxa"/>
            <w:gridSpan w:val="2"/>
            <w:vMerge w:val="restart"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0F" w:rsidRPr="005322B9" w:rsidTr="007B6AF7">
        <w:tblPrEx>
          <w:tblLook w:val="0000"/>
        </w:tblPrEx>
        <w:trPr>
          <w:gridAfter w:val="1"/>
          <w:wAfter w:w="35" w:type="dxa"/>
          <w:trHeight w:val="327"/>
        </w:trPr>
        <w:tc>
          <w:tcPr>
            <w:tcW w:w="540" w:type="dxa"/>
            <w:vMerge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46100F" w:rsidRPr="005322B9" w:rsidRDefault="0046100F" w:rsidP="00D34B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46100F" w:rsidRPr="005322B9" w:rsidRDefault="0046100F" w:rsidP="00D34B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612,4</w:t>
            </w:r>
          </w:p>
        </w:tc>
        <w:tc>
          <w:tcPr>
            <w:tcW w:w="1271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612,4</w:t>
            </w:r>
          </w:p>
        </w:tc>
        <w:tc>
          <w:tcPr>
            <w:tcW w:w="896" w:type="dxa"/>
            <w:gridSpan w:val="4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0F" w:rsidRPr="005322B9" w:rsidTr="007B6AF7">
        <w:tblPrEx>
          <w:tblLook w:val="0000"/>
        </w:tblPrEx>
        <w:trPr>
          <w:gridAfter w:val="1"/>
          <w:wAfter w:w="35" w:type="dxa"/>
          <w:trHeight w:val="327"/>
        </w:trPr>
        <w:tc>
          <w:tcPr>
            <w:tcW w:w="540" w:type="dxa"/>
            <w:vMerge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46100F" w:rsidRPr="005322B9" w:rsidRDefault="0046100F" w:rsidP="00D34B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46100F" w:rsidRPr="005322B9" w:rsidRDefault="0046100F" w:rsidP="00D34B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193,4</w:t>
            </w:r>
          </w:p>
        </w:tc>
        <w:tc>
          <w:tcPr>
            <w:tcW w:w="1271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193,4</w:t>
            </w:r>
          </w:p>
        </w:tc>
        <w:tc>
          <w:tcPr>
            <w:tcW w:w="896" w:type="dxa"/>
            <w:gridSpan w:val="4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0F" w:rsidRPr="005322B9" w:rsidTr="007B6AF7">
        <w:tblPrEx>
          <w:tblLook w:val="0000"/>
        </w:tblPrEx>
        <w:trPr>
          <w:gridAfter w:val="1"/>
          <w:wAfter w:w="35" w:type="dxa"/>
          <w:trHeight w:val="327"/>
        </w:trPr>
        <w:tc>
          <w:tcPr>
            <w:tcW w:w="540" w:type="dxa"/>
            <w:vMerge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46100F" w:rsidRPr="005322B9" w:rsidRDefault="0046100F" w:rsidP="00D34B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6100F" w:rsidRPr="005322B9" w:rsidRDefault="0046100F" w:rsidP="00D34B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1271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896" w:type="dxa"/>
            <w:gridSpan w:val="4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0F" w:rsidRPr="005322B9" w:rsidTr="007B6AF7">
        <w:tblPrEx>
          <w:tblLook w:val="0000"/>
        </w:tblPrEx>
        <w:trPr>
          <w:gridAfter w:val="1"/>
          <w:wAfter w:w="35" w:type="dxa"/>
          <w:trHeight w:val="327"/>
        </w:trPr>
        <w:tc>
          <w:tcPr>
            <w:tcW w:w="540" w:type="dxa"/>
            <w:vMerge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46100F" w:rsidRPr="005322B9" w:rsidRDefault="0046100F" w:rsidP="00D34B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1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gridSpan w:val="4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46100F" w:rsidRPr="0046100F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46100F" w:rsidRPr="0046100F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0F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 w:val="restart"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9" w:type="dxa"/>
            <w:vAlign w:val="center"/>
          </w:tcPr>
          <w:p w:rsidR="0046100F" w:rsidRPr="005322B9" w:rsidRDefault="00210FD9" w:rsidP="00210F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3" w:type="dxa"/>
            <w:vAlign w:val="center"/>
          </w:tcPr>
          <w:p w:rsidR="0046100F" w:rsidRPr="005322B9" w:rsidRDefault="0046100F" w:rsidP="004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271" w:type="dxa"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1266,9</w:t>
            </w: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1151,1</w:t>
            </w:r>
          </w:p>
        </w:tc>
        <w:tc>
          <w:tcPr>
            <w:tcW w:w="896" w:type="dxa"/>
            <w:gridSpan w:val="4"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 w:val="restart"/>
            <w:vAlign w:val="center"/>
          </w:tcPr>
          <w:p w:rsidR="0046100F" w:rsidRPr="0046100F" w:rsidRDefault="0046100F" w:rsidP="00B3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Pr="00461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функционирования. Улучшение качества жизни населения.</w:t>
            </w:r>
          </w:p>
        </w:tc>
        <w:tc>
          <w:tcPr>
            <w:tcW w:w="1849" w:type="dxa"/>
            <w:gridSpan w:val="2"/>
            <w:vMerge w:val="restart"/>
          </w:tcPr>
          <w:p w:rsidR="0046100F" w:rsidRPr="00D30923" w:rsidRDefault="0046100F" w:rsidP="00B3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Ленинского сельского поселения Усть-Лабинского района</w:t>
            </w:r>
          </w:p>
        </w:tc>
      </w:tr>
      <w:tr w:rsidR="0046100F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210FD9" w:rsidRPr="005322B9" w:rsidRDefault="00210FD9" w:rsidP="00210F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46100F" w:rsidRPr="005322B9" w:rsidRDefault="0046100F" w:rsidP="00210F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6100F" w:rsidRPr="005322B9" w:rsidRDefault="0046100F" w:rsidP="00A4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1172,1</w:t>
            </w:r>
          </w:p>
        </w:tc>
        <w:tc>
          <w:tcPr>
            <w:tcW w:w="1271" w:type="dxa"/>
            <w:vAlign w:val="center"/>
          </w:tcPr>
          <w:p w:rsidR="0046100F" w:rsidRPr="005322B9" w:rsidRDefault="0046100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612,4</w:t>
            </w:r>
          </w:p>
        </w:tc>
        <w:tc>
          <w:tcPr>
            <w:tcW w:w="896" w:type="dxa"/>
            <w:gridSpan w:val="4"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0F" w:rsidRPr="005322B9" w:rsidTr="008344AE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210FD9" w:rsidRPr="005322B9" w:rsidRDefault="00210FD9" w:rsidP="00210F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46100F" w:rsidRPr="005322B9" w:rsidRDefault="0046100F" w:rsidP="00210F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6100F" w:rsidRPr="005322B9" w:rsidRDefault="0046100F" w:rsidP="00A4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370,1</w:t>
            </w:r>
          </w:p>
        </w:tc>
        <w:tc>
          <w:tcPr>
            <w:tcW w:w="1271" w:type="dxa"/>
            <w:vAlign w:val="center"/>
          </w:tcPr>
          <w:p w:rsidR="0046100F" w:rsidRPr="005322B9" w:rsidRDefault="0046100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193,4</w:t>
            </w:r>
          </w:p>
        </w:tc>
        <w:tc>
          <w:tcPr>
            <w:tcW w:w="896" w:type="dxa"/>
            <w:gridSpan w:val="4"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0F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210FD9" w:rsidRPr="005322B9" w:rsidRDefault="00210FD9" w:rsidP="00210F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6100F" w:rsidRPr="005322B9" w:rsidRDefault="0046100F" w:rsidP="00D34B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46100F" w:rsidRPr="005322B9" w:rsidRDefault="0046100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1271" w:type="dxa"/>
            <w:vAlign w:val="center"/>
          </w:tcPr>
          <w:p w:rsidR="0046100F" w:rsidRPr="005322B9" w:rsidRDefault="0046100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320,3</w:t>
            </w:r>
          </w:p>
        </w:tc>
        <w:tc>
          <w:tcPr>
            <w:tcW w:w="896" w:type="dxa"/>
            <w:gridSpan w:val="4"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00F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46100F" w:rsidRPr="005322B9" w:rsidRDefault="0046100F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vAlign w:val="center"/>
          </w:tcPr>
          <w:p w:rsidR="0046100F" w:rsidRPr="005322B9" w:rsidRDefault="0046100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1" w:type="dxa"/>
            <w:vAlign w:val="center"/>
          </w:tcPr>
          <w:p w:rsidR="0046100F" w:rsidRPr="005322B9" w:rsidRDefault="0046100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2"/>
            <w:vAlign w:val="center"/>
          </w:tcPr>
          <w:p w:rsidR="0046100F" w:rsidRPr="0046100F" w:rsidRDefault="0046100F" w:rsidP="00D3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gridSpan w:val="4"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46100F" w:rsidRPr="005322B9" w:rsidRDefault="004610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46100F" w:rsidRPr="005322B9" w:rsidRDefault="0046100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5322B9" w:rsidRPr="005322B9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5322B9" w:rsidRPr="005322B9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5322B9" w:rsidRPr="005322B9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бюджета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составляет</w:t>
      </w:r>
      <w:r w:rsidR="00210FD9">
        <w:rPr>
          <w:rFonts w:ascii="Times New Roman" w:eastAsia="Times New Roman" w:hAnsi="Times New Roman" w:cs="Times New Roman"/>
          <w:sz w:val="28"/>
          <w:szCs w:val="28"/>
        </w:rPr>
        <w:t xml:space="preserve"> 2418,0</w:t>
      </w:r>
      <w:r w:rsidR="00CD7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федеральный бюджет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>1172</w:t>
      </w:r>
      <w:r w:rsidR="00F134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краевой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>370,1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местный бюджет –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>825</w:t>
      </w:r>
      <w:r w:rsidR="0002010C">
        <w:rPr>
          <w:rFonts w:ascii="Times New Roman" w:eastAsia="Times New Roman" w:hAnsi="Times New Roman" w:cs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CAA">
        <w:rPr>
          <w:rFonts w:ascii="Times New Roman" w:eastAsia="Times New Roman" w:hAnsi="Times New Roman" w:cs="Times New Roman"/>
          <w:sz w:val="28"/>
          <w:szCs w:val="28"/>
        </w:rPr>
        <w:t>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2010C">
        <w:rPr>
          <w:rFonts w:ascii="Times New Roman" w:eastAsia="Times New Roman" w:hAnsi="Times New Roman" w:cs="Times New Roman"/>
          <w:sz w:val="28"/>
          <w:szCs w:val="28"/>
        </w:rPr>
        <w:t>1052,7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2CE">
        <w:rPr>
          <w:rFonts w:ascii="Times New Roman" w:eastAsia="Times New Roman" w:hAnsi="Times New Roman" w:cs="Times New Roman"/>
          <w:sz w:val="28"/>
          <w:szCs w:val="28"/>
        </w:rPr>
        <w:t>1151,1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</w:p>
    <w:p w:rsidR="00660385" w:rsidRDefault="005322B9" w:rsidP="0066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660385" w:rsidRDefault="00660385" w:rsidP="0066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5322B9" w:rsidRDefault="00660385" w:rsidP="0066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</w:t>
      </w:r>
      <w:r w:rsidR="00FF3F7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(ПРИ НАЛИЧИИ)</w:t>
      </w:r>
    </w:p>
    <w:p w:rsidR="005322B9" w:rsidRPr="005322B9" w:rsidRDefault="005322B9" w:rsidP="005322B9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Федеральный закон от 6 октября 2003</w:t>
      </w:r>
      <w:r w:rsidR="000201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5322B9" w:rsidRDefault="0066038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МЕТОДИКА ОЦЕНКИ ЭФФЕКТИВНОСТИ РЕАЛИЗАЦИИ </w:t>
      </w:r>
    </w:p>
    <w:p w:rsidR="005322B9" w:rsidRPr="005322B9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5322B9" w:rsidRDefault="005322B9" w:rsidP="00660385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5" w:name="sub_1051"/>
      <w:bookmarkEnd w:id="4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5322B9" w:rsidRDefault="0066038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FF3F7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И </w:t>
      </w:r>
      <w:proofErr w:type="gramStart"/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ЕЁ ВЫПОЛНЕНИЕМ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  <w:r w:rsidR="006603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6603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глав</w:t>
      </w:r>
      <w:r w:rsidR="00660385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777B">
        <w:rPr>
          <w:rFonts w:ascii="Times New Roman" w:eastAsia="Times New Roman" w:hAnsi="Times New Roman" w:cs="Times New Roman"/>
          <w:sz w:val="28"/>
          <w:szCs w:val="24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532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66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07" w:rsidRDefault="00137407" w:rsidP="0066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07" w:rsidRDefault="00137407" w:rsidP="0066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85" w:rsidRDefault="00906AD4" w:rsidP="00660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37407" w:rsidRPr="008505B4" w:rsidRDefault="00660385" w:rsidP="00660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906AD4"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D9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AD4">
        <w:rPr>
          <w:rFonts w:ascii="Times New Roman" w:eastAsia="Times New Roman" w:hAnsi="Times New Roman" w:cs="Times New Roman"/>
          <w:sz w:val="28"/>
          <w:szCs w:val="28"/>
        </w:rPr>
        <w:t>Авджян</w:t>
      </w:r>
      <w:proofErr w:type="spellEnd"/>
    </w:p>
    <w:sectPr w:rsidR="00137407" w:rsidRPr="008505B4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5760E06"/>
    <w:multiLevelType w:val="hybridMultilevel"/>
    <w:tmpl w:val="6B6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1FCA"/>
    <w:rsid w:val="00001BAD"/>
    <w:rsid w:val="000109FE"/>
    <w:rsid w:val="0002010C"/>
    <w:rsid w:val="0004269D"/>
    <w:rsid w:val="000B3B59"/>
    <w:rsid w:val="000C3BF5"/>
    <w:rsid w:val="000D6DFA"/>
    <w:rsid w:val="000F5812"/>
    <w:rsid w:val="00111580"/>
    <w:rsid w:val="001172AE"/>
    <w:rsid w:val="00137407"/>
    <w:rsid w:val="0016169A"/>
    <w:rsid w:val="001662A5"/>
    <w:rsid w:val="00180F88"/>
    <w:rsid w:val="00183F96"/>
    <w:rsid w:val="001E0228"/>
    <w:rsid w:val="00210FD9"/>
    <w:rsid w:val="002502CA"/>
    <w:rsid w:val="00263300"/>
    <w:rsid w:val="002E756D"/>
    <w:rsid w:val="0036327C"/>
    <w:rsid w:val="003D523A"/>
    <w:rsid w:val="003F1006"/>
    <w:rsid w:val="003F7E1F"/>
    <w:rsid w:val="00421308"/>
    <w:rsid w:val="004415D7"/>
    <w:rsid w:val="00454550"/>
    <w:rsid w:val="00460231"/>
    <w:rsid w:val="0046100F"/>
    <w:rsid w:val="00481AA0"/>
    <w:rsid w:val="0048507C"/>
    <w:rsid w:val="004924F9"/>
    <w:rsid w:val="004B682A"/>
    <w:rsid w:val="004C6C4C"/>
    <w:rsid w:val="004E1FCA"/>
    <w:rsid w:val="004E2EB1"/>
    <w:rsid w:val="005246F9"/>
    <w:rsid w:val="005322B9"/>
    <w:rsid w:val="00543A5C"/>
    <w:rsid w:val="0056172A"/>
    <w:rsid w:val="00565858"/>
    <w:rsid w:val="005806FC"/>
    <w:rsid w:val="0058608F"/>
    <w:rsid w:val="00597C7B"/>
    <w:rsid w:val="005C1878"/>
    <w:rsid w:val="005E6DA4"/>
    <w:rsid w:val="00603A71"/>
    <w:rsid w:val="00645C8C"/>
    <w:rsid w:val="00660385"/>
    <w:rsid w:val="00673898"/>
    <w:rsid w:val="00680F99"/>
    <w:rsid w:val="00692A79"/>
    <w:rsid w:val="0069482F"/>
    <w:rsid w:val="006A4D27"/>
    <w:rsid w:val="006B3340"/>
    <w:rsid w:val="00726D41"/>
    <w:rsid w:val="007B112E"/>
    <w:rsid w:val="007F73C1"/>
    <w:rsid w:val="008725EC"/>
    <w:rsid w:val="00876539"/>
    <w:rsid w:val="008B3103"/>
    <w:rsid w:val="00906AD4"/>
    <w:rsid w:val="009507B9"/>
    <w:rsid w:val="00970E71"/>
    <w:rsid w:val="009A50FD"/>
    <w:rsid w:val="009A6A8F"/>
    <w:rsid w:val="009C4335"/>
    <w:rsid w:val="009C777B"/>
    <w:rsid w:val="009D307A"/>
    <w:rsid w:val="009F5E53"/>
    <w:rsid w:val="00A41E32"/>
    <w:rsid w:val="00A44EED"/>
    <w:rsid w:val="00A6670B"/>
    <w:rsid w:val="00AA58F8"/>
    <w:rsid w:val="00AE1182"/>
    <w:rsid w:val="00AE74E8"/>
    <w:rsid w:val="00B1386C"/>
    <w:rsid w:val="00B32202"/>
    <w:rsid w:val="00B75703"/>
    <w:rsid w:val="00B86686"/>
    <w:rsid w:val="00B9584F"/>
    <w:rsid w:val="00BD2387"/>
    <w:rsid w:val="00BF546B"/>
    <w:rsid w:val="00BF5B43"/>
    <w:rsid w:val="00C12804"/>
    <w:rsid w:val="00C3040F"/>
    <w:rsid w:val="00C50F5C"/>
    <w:rsid w:val="00C55677"/>
    <w:rsid w:val="00C8422B"/>
    <w:rsid w:val="00C95AF2"/>
    <w:rsid w:val="00CB22CE"/>
    <w:rsid w:val="00CB2ADF"/>
    <w:rsid w:val="00CD7CAA"/>
    <w:rsid w:val="00D002B3"/>
    <w:rsid w:val="00D12806"/>
    <w:rsid w:val="00D27D20"/>
    <w:rsid w:val="00D30923"/>
    <w:rsid w:val="00D55C1E"/>
    <w:rsid w:val="00D8392A"/>
    <w:rsid w:val="00D83C11"/>
    <w:rsid w:val="00D94CB0"/>
    <w:rsid w:val="00DC63F8"/>
    <w:rsid w:val="00E01760"/>
    <w:rsid w:val="00E251CF"/>
    <w:rsid w:val="00E438FE"/>
    <w:rsid w:val="00E63A8B"/>
    <w:rsid w:val="00EA4276"/>
    <w:rsid w:val="00ED1020"/>
    <w:rsid w:val="00EF28B5"/>
    <w:rsid w:val="00EF397B"/>
    <w:rsid w:val="00F072BF"/>
    <w:rsid w:val="00F1286C"/>
    <w:rsid w:val="00F1345C"/>
    <w:rsid w:val="00F83999"/>
    <w:rsid w:val="00F93562"/>
    <w:rsid w:val="00F97407"/>
    <w:rsid w:val="00FC58B8"/>
    <w:rsid w:val="00FD087D"/>
    <w:rsid w:val="00FD3443"/>
    <w:rsid w:val="00FE5557"/>
    <w:rsid w:val="00FF21AE"/>
    <w:rsid w:val="00F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C7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C777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461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9F05-65FD-40DC-B8A0-6932072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14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2020-11-23T14:06:00Z</cp:lastPrinted>
  <dcterms:created xsi:type="dcterms:W3CDTF">2020-04-22T11:52:00Z</dcterms:created>
  <dcterms:modified xsi:type="dcterms:W3CDTF">2021-03-15T09:34:00Z</dcterms:modified>
</cp:coreProperties>
</file>