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11922582"/>
    <w:p w:rsidR="00720C09" w:rsidRPr="0072003D" w:rsidRDefault="00720C09" w:rsidP="00720C09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4" o:title=""/>
          </v:shape>
          <o:OLEObject Type="Embed" ProgID="PBrush" ShapeID="_x0000_i1025" DrawAspect="Content" ObjectID="_1631358593" r:id="rId5"/>
        </w:object>
      </w:r>
    </w:p>
    <w:p w:rsidR="00720C09" w:rsidRPr="001D6684" w:rsidRDefault="00720C09" w:rsidP="00720C09"/>
    <w:p w:rsidR="00720C09" w:rsidRPr="00355170" w:rsidRDefault="00720C09" w:rsidP="00720C09">
      <w:pPr>
        <w:jc w:val="center"/>
        <w:rPr>
          <w:b/>
          <w:bCs/>
          <w:sz w:val="28"/>
          <w:szCs w:val="28"/>
        </w:rPr>
      </w:pPr>
      <w:r w:rsidRPr="001D6684">
        <w:rPr>
          <w:b/>
          <w:bCs/>
          <w:sz w:val="28"/>
          <w:szCs w:val="28"/>
        </w:rPr>
        <w:t>АДМИНИСТРАЦИИ ЛЕНИНСКОГО СЕЛЬСКОГО</w:t>
      </w:r>
      <w:r>
        <w:rPr>
          <w:b/>
          <w:bCs/>
          <w:sz w:val="28"/>
          <w:szCs w:val="28"/>
        </w:rPr>
        <w:t xml:space="preserve"> </w:t>
      </w:r>
      <w:r w:rsidR="00504A0E" w:rsidRPr="00504A0E">
        <w:rPr>
          <w:noProof/>
        </w:rPr>
        <w:pict>
          <v:rect id="_x0000_s1026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6">
              <w:txbxContent>
                <w:p w:rsidR="00720C09" w:rsidRDefault="00720C09" w:rsidP="00720C09"/>
              </w:txbxContent>
            </v:textbox>
          </v:rect>
        </w:pict>
      </w:r>
      <w:r w:rsidRPr="001D6684">
        <w:rPr>
          <w:b/>
          <w:bCs/>
          <w:sz w:val="28"/>
          <w:szCs w:val="28"/>
        </w:rPr>
        <w:t xml:space="preserve">ПОСЕЛЕНИЯ УСТЬ-ЛАБИНСКОГО РАЙОНА </w:t>
      </w:r>
    </w:p>
    <w:p w:rsidR="00720C09" w:rsidRPr="001D6684" w:rsidRDefault="00720C09" w:rsidP="00720C09">
      <w:pPr>
        <w:pStyle w:val="a5"/>
        <w:rPr>
          <w:b/>
          <w:bCs/>
          <w:sz w:val="36"/>
          <w:szCs w:val="36"/>
        </w:rPr>
      </w:pPr>
      <w:proofErr w:type="gramStart"/>
      <w:r w:rsidRPr="001D6684">
        <w:rPr>
          <w:b/>
          <w:bCs/>
          <w:sz w:val="36"/>
          <w:szCs w:val="36"/>
        </w:rPr>
        <w:t>П</w:t>
      </w:r>
      <w:proofErr w:type="gramEnd"/>
      <w:r w:rsidRPr="001D6684">
        <w:rPr>
          <w:b/>
          <w:bCs/>
          <w:sz w:val="36"/>
          <w:szCs w:val="36"/>
        </w:rPr>
        <w:t xml:space="preserve"> О С Т А Н О В Л Е Н И Е</w:t>
      </w:r>
    </w:p>
    <w:p w:rsidR="00720C09" w:rsidRDefault="00720C09" w:rsidP="00720C09"/>
    <w:p w:rsidR="00720C09" w:rsidRPr="0094792B" w:rsidRDefault="00720C09" w:rsidP="00720C09">
      <w:pPr>
        <w:rPr>
          <w:sz w:val="26"/>
          <w:szCs w:val="26"/>
        </w:rPr>
      </w:pPr>
      <w:r w:rsidRPr="0094792B">
        <w:rPr>
          <w:sz w:val="26"/>
          <w:szCs w:val="26"/>
        </w:rPr>
        <w:t xml:space="preserve">от </w:t>
      </w:r>
      <w:r w:rsidR="00456E36">
        <w:rPr>
          <w:sz w:val="26"/>
          <w:szCs w:val="26"/>
        </w:rPr>
        <w:t>23.09.</w:t>
      </w:r>
      <w:r>
        <w:rPr>
          <w:sz w:val="26"/>
          <w:szCs w:val="26"/>
        </w:rPr>
        <w:t>2019</w:t>
      </w:r>
      <w:r w:rsidRPr="0094792B">
        <w:rPr>
          <w:sz w:val="26"/>
          <w:szCs w:val="26"/>
        </w:rPr>
        <w:t xml:space="preserve"> г.</w:t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="00456E36">
        <w:rPr>
          <w:sz w:val="26"/>
          <w:szCs w:val="26"/>
        </w:rPr>
        <w:t xml:space="preserve"> 85</w:t>
      </w:r>
    </w:p>
    <w:p w:rsidR="00720C09" w:rsidRPr="0094792B" w:rsidRDefault="00720C09" w:rsidP="00720C09">
      <w:pPr>
        <w:rPr>
          <w:sz w:val="26"/>
          <w:szCs w:val="26"/>
        </w:rPr>
      </w:pPr>
    </w:p>
    <w:p w:rsidR="00720C09" w:rsidRDefault="00720C09" w:rsidP="00720C09">
      <w:pPr>
        <w:jc w:val="center"/>
      </w:pPr>
      <w:r w:rsidRPr="001D6684">
        <w:t>хутор Безлесный</w:t>
      </w:r>
    </w:p>
    <w:p w:rsidR="00720C09" w:rsidRPr="0072003D" w:rsidRDefault="00720C09" w:rsidP="00720C09">
      <w:pPr>
        <w:jc w:val="center"/>
      </w:pPr>
    </w:p>
    <w:p w:rsidR="00EE2F51" w:rsidRPr="00EE2F51" w:rsidRDefault="00EE2F51" w:rsidP="00EE2F51">
      <w:pPr>
        <w:pStyle w:val="1"/>
        <w:rPr>
          <w:rFonts w:ascii="Times New Roman" w:hAnsi="Times New Roman" w:cs="Times New Roman"/>
          <w:sz w:val="28"/>
          <w:szCs w:val="28"/>
        </w:rPr>
      </w:pPr>
      <w:r w:rsidRPr="00EE2F51">
        <w:rPr>
          <w:rFonts w:ascii="Times New Roman" w:hAnsi="Times New Roman" w:cs="Times New Roman"/>
          <w:sz w:val="28"/>
          <w:szCs w:val="28"/>
        </w:rPr>
        <w:t xml:space="preserve">Об объектах учёта реестра муниципального имущества </w:t>
      </w:r>
      <w:r w:rsidR="0074559A">
        <w:rPr>
          <w:rFonts w:ascii="Times New Roman" w:hAnsi="Times New Roman" w:cs="Times New Roman"/>
          <w:sz w:val="28"/>
          <w:szCs w:val="28"/>
        </w:rPr>
        <w:t>Ленинского сельского поселения Усть-Лабинского района</w:t>
      </w:r>
      <w:r w:rsidRPr="00EE2F51">
        <w:rPr>
          <w:rFonts w:ascii="Times New Roman" w:hAnsi="Times New Roman" w:cs="Times New Roman"/>
          <w:sz w:val="28"/>
          <w:szCs w:val="28"/>
        </w:rPr>
        <w:t>, подлежащих опубликованию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632A5B" w:rsidRDefault="00632A5B" w:rsidP="00632A5B">
      <w:pPr>
        <w:ind w:firstLine="709"/>
        <w:jc w:val="both"/>
        <w:rPr>
          <w:b/>
          <w:bCs/>
          <w:sz w:val="28"/>
          <w:szCs w:val="28"/>
        </w:rPr>
      </w:pPr>
    </w:p>
    <w:p w:rsidR="00EE2F51" w:rsidRDefault="00EE2F51" w:rsidP="00EE2F51"/>
    <w:p w:rsidR="00EE2F51" w:rsidRPr="00EE2F51" w:rsidRDefault="00EE2F51" w:rsidP="00456E36">
      <w:pPr>
        <w:ind w:firstLine="567"/>
        <w:jc w:val="both"/>
        <w:rPr>
          <w:sz w:val="28"/>
          <w:szCs w:val="28"/>
        </w:rPr>
      </w:pPr>
      <w:proofErr w:type="gramStart"/>
      <w:r w:rsidRPr="00EE2F51">
        <w:rPr>
          <w:sz w:val="28"/>
          <w:szCs w:val="28"/>
        </w:rPr>
        <w:t xml:space="preserve">Во исполнение </w:t>
      </w:r>
      <w:hyperlink r:id="rId6" w:history="1">
        <w:r w:rsidRPr="00EE2F51">
          <w:rPr>
            <w:rStyle w:val="a6"/>
            <w:color w:val="auto"/>
            <w:sz w:val="28"/>
            <w:szCs w:val="28"/>
          </w:rPr>
          <w:t>поручения</w:t>
        </w:r>
      </w:hyperlink>
      <w:r w:rsidRPr="00EE2F51">
        <w:rPr>
          <w:sz w:val="28"/>
          <w:szCs w:val="28"/>
        </w:rPr>
        <w:t xml:space="preserve"> Президента Российской Федерации от 15 мая 2018 года N Пр-817ГС, в целях выполнения решений, принятых на заседании Совета по содействию развития малого и среднего предпринимательства при полномочном представителе Президента Российской Федерации в Южном федеральном округе, на основании Положения о порядке владения, пользования и распоряжения муниципальным имуществом </w:t>
      </w:r>
      <w:r w:rsidR="00C62CF3">
        <w:rPr>
          <w:sz w:val="28"/>
          <w:szCs w:val="28"/>
        </w:rPr>
        <w:t>Ленинского сельского поселения Усть-Лабинского района</w:t>
      </w:r>
      <w:r w:rsidRPr="00EE2F51">
        <w:rPr>
          <w:sz w:val="28"/>
          <w:szCs w:val="28"/>
        </w:rPr>
        <w:t xml:space="preserve">, утвержденного решением Совета </w:t>
      </w:r>
      <w:r w:rsidR="00C62CF3">
        <w:rPr>
          <w:sz w:val="28"/>
          <w:szCs w:val="28"/>
        </w:rPr>
        <w:t>Ленинского</w:t>
      </w:r>
      <w:r w:rsidRPr="00EE2F51">
        <w:rPr>
          <w:sz w:val="28"/>
          <w:szCs w:val="28"/>
        </w:rPr>
        <w:t xml:space="preserve"> сельского поселения</w:t>
      </w:r>
      <w:proofErr w:type="gramEnd"/>
      <w:r w:rsidRPr="00EE2F51">
        <w:rPr>
          <w:sz w:val="28"/>
          <w:szCs w:val="28"/>
        </w:rPr>
        <w:t xml:space="preserve"> </w:t>
      </w:r>
      <w:r w:rsidR="00C62CF3">
        <w:rPr>
          <w:sz w:val="28"/>
          <w:szCs w:val="28"/>
        </w:rPr>
        <w:t xml:space="preserve">Усть-Лабинского </w:t>
      </w:r>
      <w:r w:rsidRPr="00EE2F51">
        <w:rPr>
          <w:sz w:val="28"/>
          <w:szCs w:val="28"/>
        </w:rPr>
        <w:t>района от 2</w:t>
      </w:r>
      <w:r w:rsidR="00C62CF3">
        <w:rPr>
          <w:sz w:val="28"/>
          <w:szCs w:val="28"/>
        </w:rPr>
        <w:t>0</w:t>
      </w:r>
      <w:r w:rsidRPr="00EE2F51">
        <w:rPr>
          <w:sz w:val="28"/>
          <w:szCs w:val="28"/>
        </w:rPr>
        <w:t xml:space="preserve"> сентября 201</w:t>
      </w:r>
      <w:r w:rsidR="00C62CF3">
        <w:rPr>
          <w:sz w:val="28"/>
          <w:szCs w:val="28"/>
        </w:rPr>
        <w:t>9</w:t>
      </w:r>
      <w:r w:rsidRPr="00EE2F51">
        <w:rPr>
          <w:sz w:val="28"/>
          <w:szCs w:val="28"/>
        </w:rPr>
        <w:t xml:space="preserve"> года </w:t>
      </w:r>
      <w:r w:rsidR="00C62CF3">
        <w:rPr>
          <w:sz w:val="28"/>
          <w:szCs w:val="28"/>
        </w:rPr>
        <w:t>№</w:t>
      </w:r>
      <w:r w:rsidRPr="00EE2F51">
        <w:rPr>
          <w:sz w:val="28"/>
          <w:szCs w:val="28"/>
        </w:rPr>
        <w:t> </w:t>
      </w:r>
      <w:r w:rsidR="00C62CF3">
        <w:rPr>
          <w:sz w:val="28"/>
          <w:szCs w:val="28"/>
        </w:rPr>
        <w:t>2, протокол №114</w:t>
      </w:r>
      <w:r w:rsidR="00B31DD9">
        <w:rPr>
          <w:sz w:val="28"/>
          <w:szCs w:val="28"/>
        </w:rPr>
        <w:t>,</w:t>
      </w:r>
      <w:r w:rsidR="00C62CF3">
        <w:rPr>
          <w:sz w:val="28"/>
          <w:szCs w:val="28"/>
        </w:rPr>
        <w:t xml:space="preserve"> </w:t>
      </w:r>
      <w:proofErr w:type="spellStart"/>
      <w:proofErr w:type="gramStart"/>
      <w:r w:rsidR="00C62CF3">
        <w:rPr>
          <w:sz w:val="28"/>
          <w:szCs w:val="28"/>
        </w:rPr>
        <w:t>п</w:t>
      </w:r>
      <w:proofErr w:type="spellEnd"/>
      <w:proofErr w:type="gramEnd"/>
      <w:r w:rsidR="00C62CF3">
        <w:rPr>
          <w:sz w:val="28"/>
          <w:szCs w:val="28"/>
        </w:rPr>
        <w:t xml:space="preserve"> о с т а </w:t>
      </w:r>
      <w:proofErr w:type="spellStart"/>
      <w:r w:rsidR="00C62CF3">
        <w:rPr>
          <w:sz w:val="28"/>
          <w:szCs w:val="28"/>
        </w:rPr>
        <w:t>н</w:t>
      </w:r>
      <w:proofErr w:type="spellEnd"/>
      <w:r w:rsidR="00C62CF3">
        <w:rPr>
          <w:sz w:val="28"/>
          <w:szCs w:val="28"/>
        </w:rPr>
        <w:t xml:space="preserve"> о в л я ю:</w:t>
      </w:r>
    </w:p>
    <w:p w:rsidR="00B31DD9" w:rsidRPr="00B31DD9" w:rsidRDefault="00B31DD9" w:rsidP="00456E36">
      <w:pPr>
        <w:ind w:firstLine="567"/>
        <w:jc w:val="both"/>
        <w:rPr>
          <w:sz w:val="28"/>
          <w:szCs w:val="28"/>
        </w:rPr>
      </w:pPr>
      <w:r w:rsidRPr="00B31DD9">
        <w:rPr>
          <w:sz w:val="28"/>
          <w:szCs w:val="28"/>
        </w:rPr>
        <w:t xml:space="preserve">1. Утвердить объём сведений об объектах учёта реестра муниципального имущества </w:t>
      </w:r>
      <w:r>
        <w:rPr>
          <w:sz w:val="28"/>
          <w:szCs w:val="28"/>
        </w:rPr>
        <w:t xml:space="preserve">Ленинского сельского поселения Усть-Лабинского района, </w:t>
      </w:r>
      <w:r w:rsidRPr="00B31DD9">
        <w:rPr>
          <w:sz w:val="28"/>
          <w:szCs w:val="28"/>
        </w:rPr>
        <w:t>подлежащих опубликованию в информационно - телекоммуникационной сети "Интернет", а также сроки размещения, порядок актуализации сведений (приложение).</w:t>
      </w:r>
    </w:p>
    <w:p w:rsidR="00B31DD9" w:rsidRDefault="00632A5B" w:rsidP="00456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1DD9" w:rsidRPr="00D74AC1">
        <w:rPr>
          <w:sz w:val="28"/>
          <w:szCs w:val="28"/>
        </w:rPr>
        <w:t xml:space="preserve">Общему отделу </w:t>
      </w:r>
      <w:r w:rsidR="00B31DD9">
        <w:rPr>
          <w:sz w:val="28"/>
          <w:szCs w:val="28"/>
        </w:rPr>
        <w:t>администрации</w:t>
      </w:r>
      <w:r w:rsidR="00B31DD9" w:rsidRPr="00D74AC1">
        <w:rPr>
          <w:sz w:val="28"/>
          <w:szCs w:val="28"/>
        </w:rPr>
        <w:t xml:space="preserve"> </w:t>
      </w:r>
      <w:r w:rsidR="00B31DD9">
        <w:rPr>
          <w:sz w:val="28"/>
          <w:szCs w:val="28"/>
        </w:rPr>
        <w:t>Ленинского</w:t>
      </w:r>
      <w:r w:rsidR="00B31DD9" w:rsidRPr="00D74AC1">
        <w:rPr>
          <w:sz w:val="28"/>
          <w:szCs w:val="28"/>
        </w:rPr>
        <w:t xml:space="preserve"> сельского поселения Усть-Лабинского района (</w:t>
      </w:r>
      <w:proofErr w:type="spellStart"/>
      <w:r w:rsidR="00B31DD9">
        <w:rPr>
          <w:sz w:val="28"/>
          <w:szCs w:val="28"/>
        </w:rPr>
        <w:t>Пулека</w:t>
      </w:r>
      <w:proofErr w:type="spellEnd"/>
      <w:r w:rsidR="00B31DD9" w:rsidRPr="00D74AC1">
        <w:rPr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B31DD9">
        <w:rPr>
          <w:sz w:val="28"/>
          <w:szCs w:val="28"/>
        </w:rPr>
        <w:t>администрации</w:t>
      </w:r>
      <w:r w:rsidR="00B31DD9" w:rsidRPr="00D74AC1">
        <w:rPr>
          <w:sz w:val="28"/>
          <w:szCs w:val="28"/>
        </w:rPr>
        <w:t xml:space="preserve"> </w:t>
      </w:r>
      <w:r w:rsidR="00B31DD9">
        <w:rPr>
          <w:sz w:val="28"/>
          <w:szCs w:val="28"/>
        </w:rPr>
        <w:t>Ленинского</w:t>
      </w:r>
      <w:r w:rsidR="00B31DD9" w:rsidRPr="00D74AC1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B31DD9" w:rsidRDefault="00B31DD9" w:rsidP="00456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74AC1">
        <w:rPr>
          <w:sz w:val="28"/>
          <w:szCs w:val="28"/>
        </w:rPr>
        <w:t>Контроль за</w:t>
      </w:r>
      <w:proofErr w:type="gramEnd"/>
      <w:r w:rsidRPr="00D74AC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D74AC1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D74AC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</w:t>
      </w:r>
      <w:r w:rsidRPr="00D74AC1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Авджян</w:t>
      </w:r>
      <w:proofErr w:type="spellEnd"/>
    </w:p>
    <w:p w:rsidR="00B31DD9" w:rsidRPr="002B526C" w:rsidRDefault="00B31DD9" w:rsidP="00456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526C">
        <w:rPr>
          <w:sz w:val="28"/>
          <w:szCs w:val="28"/>
        </w:rPr>
        <w:t xml:space="preserve">Постановление вступает в силу со дня его обнародования. </w:t>
      </w:r>
    </w:p>
    <w:p w:rsidR="00B31DD9" w:rsidRPr="00D74AC1" w:rsidRDefault="00B31DD9" w:rsidP="00B31DD9">
      <w:pPr>
        <w:ind w:firstLine="567"/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B31DD9">
        <w:rPr>
          <w:sz w:val="28"/>
          <w:szCs w:val="28"/>
        </w:rPr>
        <w:t>Ленинского</w:t>
      </w:r>
      <w:proofErr w:type="gramEnd"/>
      <w:r w:rsidR="00B31D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</w:t>
      </w:r>
      <w:r w:rsidR="00B31DD9">
        <w:rPr>
          <w:sz w:val="28"/>
          <w:szCs w:val="28"/>
        </w:rPr>
        <w:t xml:space="preserve">В.П. </w:t>
      </w:r>
      <w:proofErr w:type="spellStart"/>
      <w:r w:rsidR="00B31DD9">
        <w:rPr>
          <w:sz w:val="28"/>
          <w:szCs w:val="28"/>
        </w:rPr>
        <w:t>Авджян</w:t>
      </w:r>
      <w:proofErr w:type="spellEnd"/>
    </w:p>
    <w:p w:rsidR="008568DA" w:rsidRDefault="008568DA" w:rsidP="008568DA"/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lastRenderedPageBreak/>
        <w:t>ПРИЛОЖЕНИЕ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>постановлением администрации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Pr="008568DA">
        <w:rPr>
          <w:sz w:val="28"/>
          <w:szCs w:val="28"/>
        </w:rPr>
        <w:t xml:space="preserve"> сельского поселения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 xml:space="preserve">от </w:t>
      </w:r>
      <w:r w:rsidR="00456E36">
        <w:rPr>
          <w:sz w:val="28"/>
          <w:szCs w:val="28"/>
        </w:rPr>
        <w:t xml:space="preserve">23.09.2019 года </w:t>
      </w:r>
      <w:r>
        <w:rPr>
          <w:sz w:val="28"/>
          <w:szCs w:val="28"/>
        </w:rPr>
        <w:t>№</w:t>
      </w:r>
      <w:r w:rsidR="00456E36">
        <w:rPr>
          <w:sz w:val="28"/>
          <w:szCs w:val="28"/>
        </w:rPr>
        <w:t xml:space="preserve"> 85</w:t>
      </w:r>
    </w:p>
    <w:p w:rsidR="008568DA" w:rsidRPr="008568DA" w:rsidRDefault="008568DA" w:rsidP="008568DA">
      <w:pPr>
        <w:rPr>
          <w:sz w:val="28"/>
          <w:szCs w:val="28"/>
        </w:rPr>
      </w:pP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об объектах учёта реестра муниципального имущества</w:t>
      </w:r>
    </w:p>
    <w:p w:rsid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Ленинского сельского поселения Усть-Лабинского района</w:t>
      </w:r>
      <w:r w:rsidRPr="008568D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 xml:space="preserve"> подлежащих опубликованию </w:t>
      </w:r>
      <w:proofErr w:type="gramStart"/>
      <w:r w:rsidRPr="008568D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сети "Интернет"</w:t>
      </w:r>
    </w:p>
    <w:p w:rsidR="008568DA" w:rsidRDefault="008568DA" w:rsidP="00856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5"/>
        <w:gridCol w:w="5629"/>
      </w:tblGrid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Наименование набора открытых данных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C94B27">
            <w:pPr>
              <w:pStyle w:val="a7"/>
            </w:pPr>
            <w:r>
              <w:t xml:space="preserve">Информация об объектах недвижимого, движимого имущества и земельных участках, находящихся в реестре муниципального имущества </w:t>
            </w:r>
            <w:r w:rsidR="00C94B27">
              <w:t xml:space="preserve">Ленинского </w:t>
            </w:r>
            <w:r>
              <w:t xml:space="preserve">сельского поселения </w:t>
            </w:r>
            <w:r w:rsidR="00C94B27">
              <w:t>Усть-Лабинского</w:t>
            </w:r>
            <w:r>
              <w:t xml:space="preserve"> района.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Описание набора открытых данных недвижимого имущества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proofErr w:type="gramStart"/>
            <w:r>
              <w:t>Номер по порядку; реестровый номер объекта; наименование объекта недвижимости; адрес (местоположение) объекта недвижимости; литера; кадастровый номер объекта недвижимости; сведения о регистрации права муниципальной собственности; характеристики объекта (площадь объекта недвижимости, протяженность объекта недвижимости); целевое назначение объекта; сведения об установленных ограничениях (обременениях); полное наименование балансодержателя; юридический адрес балансодержателя; ведомственная принадлежность балансодержателя.</w:t>
            </w:r>
            <w:proofErr w:type="gramEnd"/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Описание набора открытых данных движимого имущества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proofErr w:type="gramStart"/>
            <w:r>
              <w:t>Номер по порядку; реестровый номер объекта; инвентарный номер объекта; наименование объекта движимого имущества; характеристики для сооружений (общая площадь (кв.м.), протяженность (м); балансовая стоимость (тыс. руб.); остаточная стоимость (тыс. руб.); назначение объекта; сведения об обременении правами третьих лиц (наименование балансодержателя); сведения об ограничениях использования объекта; полное наименование балансодержателя; адрес балансодержателя;</w:t>
            </w:r>
            <w:proofErr w:type="gramEnd"/>
            <w:r>
              <w:t xml:space="preserve"> ведомственная принадлежность балансодержателя; перечень находящихся в муниципальной собственности пакетов акций и долей (вкладов) в уставных капиталах хозяйственных обществ: номер по порядку; реестровый номер; пакет акций муниципального образования в уставном капитале (шт.); пакет акций муниципального образования в уставном капитале</w:t>
            </w:r>
            <w:proofErr w:type="gramStart"/>
            <w:r>
              <w:t xml:space="preserve"> (%); </w:t>
            </w:r>
            <w:proofErr w:type="gramEnd"/>
            <w:r>
              <w:t xml:space="preserve">доля (вклад) муниципального образования в уставном капитале (%); номинальная стоимость </w:t>
            </w:r>
            <w:r>
              <w:lastRenderedPageBreak/>
              <w:t>одной акции (руб.); наименование хозяйственного общества, в уставном капитале которого имеется доля муниципального образования; юридический адрес хозяйственного общества; ведомственная принадлежность.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lastRenderedPageBreak/>
              <w:t>Описание набора открытых данных земельных участков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Номер по порядку; кадастровый номер земельного участка; категория земельного участка; местонахождение земельного участка; площадь земельного участка в кв</w:t>
            </w:r>
            <w:proofErr w:type="gramStart"/>
            <w:r>
              <w:t>.м</w:t>
            </w:r>
            <w:proofErr w:type="gramEnd"/>
            <w:r>
              <w:t>; целевое назначение земельного участка; сведения об обременении правами третьих лиц; сведения о существующих ограничениях.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Владелец набора открытых данных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74559A" w:rsidP="00477127">
            <w:pPr>
              <w:pStyle w:val="a7"/>
            </w:pPr>
            <w:r>
              <w:t>Администрация Ленинского сельского поселения Усть-Лабинского района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Ответственное лицо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74559A" w:rsidP="0074559A">
            <w:pPr>
              <w:pStyle w:val="a7"/>
            </w:pPr>
            <w:r>
              <w:t xml:space="preserve">Специалист 2 категории общего отдела А.А. </w:t>
            </w:r>
            <w:proofErr w:type="spellStart"/>
            <w:r>
              <w:t>Гончерова</w:t>
            </w:r>
            <w:proofErr w:type="spellEnd"/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Номер телефона ответственного лица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74559A" w:rsidP="0074559A">
            <w:pPr>
              <w:pStyle w:val="a7"/>
            </w:pPr>
            <w:r>
              <w:t>8(86135)76-1-33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Адрес электронной почты ответственного лица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Pr="0074559A" w:rsidRDefault="0074559A" w:rsidP="00477127">
            <w:pPr>
              <w:pStyle w:val="a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adminleninsk@mail.ru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Гиперссылка (URL) на открытые данные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74559A" w:rsidP="00477127">
            <w:pPr>
              <w:pStyle w:val="a7"/>
            </w:pPr>
            <w:r w:rsidRPr="0074559A">
              <w:t>http://leninskoesp.ru/pages/informatsija-ob-obektah-nedvizhimogo-imuschestva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Частота обновления набора открытых данных (периодичность размещения и сроки обновления набора открытых данных)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Актуализация информации осуществляется не реже одного раза в квартал по состоянию на последнее число отчетного квартала.</w:t>
            </w:r>
          </w:p>
        </w:tc>
      </w:tr>
    </w:tbl>
    <w:p w:rsidR="008568DA" w:rsidRDefault="008568DA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bookmarkEnd w:id="0"/>
    <w:p w:rsidR="0074559A" w:rsidRDefault="0074559A" w:rsidP="0074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сельского</w:t>
      </w:r>
    </w:p>
    <w:p w:rsidR="0074559A" w:rsidRDefault="0074559A" w:rsidP="0074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В.П. </w:t>
      </w:r>
      <w:proofErr w:type="spellStart"/>
      <w:r>
        <w:rPr>
          <w:sz w:val="28"/>
          <w:szCs w:val="28"/>
        </w:rPr>
        <w:t>Авджян</w:t>
      </w:r>
      <w:proofErr w:type="spellEnd"/>
    </w:p>
    <w:p w:rsidR="00632A5B" w:rsidRDefault="00632A5B" w:rsidP="00632A5B">
      <w:pPr>
        <w:jc w:val="both"/>
        <w:rPr>
          <w:sz w:val="28"/>
          <w:szCs w:val="28"/>
        </w:rPr>
      </w:pPr>
    </w:p>
    <w:sectPr w:rsidR="00632A5B" w:rsidSect="002A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5B"/>
    <w:rsid w:val="00104193"/>
    <w:rsid w:val="00144D98"/>
    <w:rsid w:val="00181D54"/>
    <w:rsid w:val="001C3CD9"/>
    <w:rsid w:val="002A7832"/>
    <w:rsid w:val="00320252"/>
    <w:rsid w:val="00456E36"/>
    <w:rsid w:val="004E53CB"/>
    <w:rsid w:val="00504A0E"/>
    <w:rsid w:val="00632A5B"/>
    <w:rsid w:val="00720C09"/>
    <w:rsid w:val="0074559A"/>
    <w:rsid w:val="007A5A15"/>
    <w:rsid w:val="008568DA"/>
    <w:rsid w:val="0087574C"/>
    <w:rsid w:val="008E5228"/>
    <w:rsid w:val="009F484B"/>
    <w:rsid w:val="00B31DD9"/>
    <w:rsid w:val="00C0231C"/>
    <w:rsid w:val="00C44A2F"/>
    <w:rsid w:val="00C62CF3"/>
    <w:rsid w:val="00C94B27"/>
    <w:rsid w:val="00D50CEB"/>
    <w:rsid w:val="00D56153"/>
    <w:rsid w:val="00DF396B"/>
    <w:rsid w:val="00E7124B"/>
    <w:rsid w:val="00EE2F51"/>
    <w:rsid w:val="00EF41FA"/>
    <w:rsid w:val="00F6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E2F5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632A5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8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54"/>
    <w:rPr>
      <w:rFonts w:ascii="Segoe UI" w:eastAsia="Times New Roman" w:hAnsi="Segoe UI" w:cs="Segoe UI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C3CD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3CD9"/>
    <w:rPr>
      <w:rFonts w:ascii="Consolas" w:eastAsia="Times New Roman" w:hAnsi="Consolas" w:cs="Consolas"/>
      <w:sz w:val="20"/>
      <w:szCs w:val="20"/>
      <w:lang w:eastAsia="zh-CN"/>
    </w:rPr>
  </w:style>
  <w:style w:type="paragraph" w:styleId="a5">
    <w:name w:val="caption"/>
    <w:basedOn w:val="a"/>
    <w:next w:val="a"/>
    <w:uiPriority w:val="99"/>
    <w:qFormat/>
    <w:rsid w:val="00720C09"/>
    <w:pPr>
      <w:suppressAutoHyphens w:val="0"/>
      <w:jc w:val="center"/>
    </w:pPr>
    <w:rPr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2F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E2F5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8568D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7">
    <w:name w:val="Прижатый влево"/>
    <w:basedOn w:val="a"/>
    <w:next w:val="a"/>
    <w:uiPriority w:val="99"/>
    <w:rsid w:val="00856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1844862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13</cp:revision>
  <cp:lastPrinted>2018-07-27T05:46:00Z</cp:lastPrinted>
  <dcterms:created xsi:type="dcterms:W3CDTF">2018-04-19T14:34:00Z</dcterms:created>
  <dcterms:modified xsi:type="dcterms:W3CDTF">2019-09-30T11:23:00Z</dcterms:modified>
</cp:coreProperties>
</file>