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A" w:rsidRDefault="00A6456A" w:rsidP="008A5B31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5" o:title=""/>
          </v:shape>
          <o:OLEObject Type="Embed" ProgID="Paint.Picture" ShapeID="_x0000_i1025" DrawAspect="Content" ObjectID="_1490185669" r:id="rId6"/>
        </w:object>
      </w:r>
    </w:p>
    <w:p w:rsidR="00A6456A" w:rsidRPr="00E452A7" w:rsidRDefault="00A6456A" w:rsidP="007B422D">
      <w:pPr>
        <w:pStyle w:val="Heading3"/>
        <w:tabs>
          <w:tab w:val="clear" w:pos="2160"/>
        </w:tabs>
        <w:ind w:left="0" w:firstLine="0"/>
      </w:pPr>
      <w:r w:rsidRPr="00E452A7">
        <w:t xml:space="preserve">АДМИНИСТРАЦИИ </w:t>
      </w:r>
      <w:r>
        <w:t>ЛЕНИНСКОГО СЕЛЬСКОГО ПОСЕЛЕНИЯ</w:t>
      </w:r>
    </w:p>
    <w:p w:rsidR="00A6456A" w:rsidRDefault="00A6456A" w:rsidP="007B42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2A7">
        <w:rPr>
          <w:rFonts w:ascii="Times New Roman" w:hAnsi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E452A7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A6456A" w:rsidRPr="008A5B31" w:rsidRDefault="00A6456A" w:rsidP="007B422D">
      <w:pPr>
        <w:pStyle w:val="Heading3"/>
        <w:numPr>
          <w:ilvl w:val="8"/>
          <w:numId w:val="1"/>
        </w:numPr>
        <w:tabs>
          <w:tab w:val="clear" w:pos="1584"/>
          <w:tab w:val="num" w:pos="2700"/>
        </w:tabs>
        <w:ind w:left="1620"/>
        <w:jc w:val="left"/>
        <w:rPr>
          <w:sz w:val="32"/>
          <w:szCs w:val="32"/>
        </w:rPr>
      </w:pPr>
      <w:r w:rsidRPr="008A5B31">
        <w:rPr>
          <w:sz w:val="32"/>
          <w:szCs w:val="32"/>
        </w:rPr>
        <w:t>П О С Т А Н О В Л Е Н И Е</w:t>
      </w:r>
    </w:p>
    <w:p w:rsidR="00A6456A" w:rsidRPr="008A5B31" w:rsidRDefault="00A6456A" w:rsidP="0037313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6456A" w:rsidRPr="00E452A7" w:rsidRDefault="00A6456A" w:rsidP="0037313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6456A" w:rsidRPr="00E452A7" w:rsidRDefault="00A6456A" w:rsidP="00373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456A" w:rsidRDefault="00A6456A" w:rsidP="0054560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10.04.2015г.</w:t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452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</w:t>
      </w:r>
    </w:p>
    <w:p w:rsidR="00A6456A" w:rsidRPr="00E452A7" w:rsidRDefault="00A6456A" w:rsidP="005F15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Безлесный</w:t>
      </w:r>
    </w:p>
    <w:p w:rsidR="00A6456A" w:rsidRPr="00E452A7" w:rsidRDefault="00A6456A" w:rsidP="00373130">
      <w:pPr>
        <w:tabs>
          <w:tab w:val="left" w:pos="14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ab/>
      </w:r>
    </w:p>
    <w:p w:rsidR="00A6456A" w:rsidRPr="008A5B31" w:rsidRDefault="00A6456A" w:rsidP="00373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5B31">
        <w:rPr>
          <w:rFonts w:ascii="Times New Roman" w:hAnsi="Times New Roman"/>
          <w:b/>
          <w:sz w:val="28"/>
          <w:szCs w:val="28"/>
        </w:rPr>
        <w:t xml:space="preserve">О денежных выплатах работникам муниципальных учреждений культуры, подведомственных </w:t>
      </w:r>
      <w:r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поселения  </w:t>
      </w:r>
      <w:r w:rsidRPr="008A5B31">
        <w:rPr>
          <w:rFonts w:ascii="Times New Roman" w:hAnsi="Times New Roman"/>
          <w:b/>
          <w:sz w:val="28"/>
          <w:szCs w:val="28"/>
        </w:rPr>
        <w:t>Усть-Лабинск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A5B3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на 2015</w:t>
      </w:r>
      <w:r w:rsidRPr="008A5B3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6456A" w:rsidRPr="00E452A7" w:rsidRDefault="00A6456A" w:rsidP="00373130">
      <w:pPr>
        <w:spacing w:after="0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autoSpaceDE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grame"/>
          <w:rFonts w:ascii="Times New Roman" w:hAnsi="Times New Roman"/>
          <w:color w:val="000000"/>
          <w:sz w:val="28"/>
          <w:szCs w:val="28"/>
        </w:rPr>
        <w:t>В соответствии с Указами Президента Российской Федерации от 7 мая 2012 года №597 «О мероприятиях по реализации государственной социальной политики»</w:t>
      </w:r>
      <w:r w:rsidRPr="00E452A7">
        <w:rPr>
          <w:rStyle w:val="gram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от 14.10.2013г. №1175 «Об утверждении государственной программы Краснодарского края «Развитие культуры»</w:t>
      </w:r>
      <w:r w:rsidRPr="00E452A7">
        <w:rPr>
          <w:rFonts w:ascii="Times New Roman" w:hAnsi="Times New Roman"/>
          <w:sz w:val="28"/>
          <w:szCs w:val="28"/>
        </w:rPr>
        <w:t xml:space="preserve"> и  в целях сохранения кадрового потенциала и стабильности работы муниципальных учреждений, подведомственных </w:t>
      </w:r>
      <w:r>
        <w:rPr>
          <w:rFonts w:ascii="Times New Roman" w:hAnsi="Times New Roman"/>
          <w:sz w:val="28"/>
          <w:szCs w:val="28"/>
        </w:rPr>
        <w:t>администрации Ленинского сельского поселения Усть-Лабинского района</w:t>
      </w:r>
      <w:r w:rsidRPr="00E452A7">
        <w:rPr>
          <w:rFonts w:ascii="Times New Roman" w:hAnsi="Times New Roman"/>
          <w:sz w:val="28"/>
          <w:szCs w:val="28"/>
        </w:rPr>
        <w:t>, п о с т а н о в л я ю</w:t>
      </w:r>
      <w:r w:rsidRPr="00E452A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6456A" w:rsidRDefault="00A6456A" w:rsidP="003731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bCs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денежные </w:t>
      </w:r>
      <w:r w:rsidRPr="00E452A7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 стимулирующего характера работникам</w:t>
      </w:r>
      <w:r w:rsidRPr="00E452A7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/>
          <w:sz w:val="28"/>
          <w:szCs w:val="28"/>
        </w:rPr>
        <w:t xml:space="preserve">администрации Ленинского сельского поселения </w:t>
      </w:r>
      <w:r w:rsidRPr="00E452A7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>ого</w:t>
      </w:r>
      <w:r w:rsidRPr="00E452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ана 2015</w:t>
      </w:r>
      <w:r w:rsidRPr="00E452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bCs/>
          <w:sz w:val="28"/>
          <w:szCs w:val="28"/>
        </w:rPr>
        <w:t>за счет средств краевого бюджета, выделенных в рамках реализации государственной программы Краснодарского края «Развитие культуры» и средств администрации Ленинского сельского поселения Усть-Лабинского  района в размере не менее 5% от средств краевого бюджета.</w:t>
      </w: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2.Утвердить Порядок выплат работникам муниципальных учреждений  культуры, подведомственных администрации Ленинского сельского поселения Усть-Лабинского района.</w:t>
      </w:r>
    </w:p>
    <w:p w:rsidR="00A6456A" w:rsidRPr="00E452A7" w:rsidRDefault="00A6456A" w:rsidP="003731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52A7">
        <w:rPr>
          <w:rFonts w:ascii="Times New Roman" w:hAnsi="Times New Roman"/>
          <w:sz w:val="28"/>
          <w:szCs w:val="28"/>
        </w:rPr>
        <w:t xml:space="preserve">.  </w:t>
      </w:r>
      <w:r w:rsidRPr="008A5B3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главу Ленинского сельского поселения Усть-Лабинского района Е.И. Гришина.</w:t>
      </w: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E452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 и распространяется на правоотношения, возникшие с 1 января 2015года</w:t>
      </w: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8A5B3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Ленинского сельского поселения</w:t>
      </w:r>
    </w:p>
    <w:p w:rsidR="00A6456A" w:rsidRPr="00151EBF" w:rsidRDefault="00A6456A" w:rsidP="008A5B3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Е.И.Гришин</w:t>
      </w:r>
    </w:p>
    <w:p w:rsidR="00A6456A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pageBreakBefore/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6456A" w:rsidRPr="00E452A7" w:rsidRDefault="00A6456A" w:rsidP="00373130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6456A" w:rsidRPr="00E452A7" w:rsidRDefault="00A6456A" w:rsidP="00373130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A6456A" w:rsidRPr="00E452A7" w:rsidRDefault="00A6456A" w:rsidP="00373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  <w:t>Усть-Лабинск</w:t>
      </w:r>
      <w:r>
        <w:rPr>
          <w:rFonts w:ascii="Times New Roman" w:hAnsi="Times New Roman"/>
          <w:sz w:val="28"/>
          <w:szCs w:val="28"/>
        </w:rPr>
        <w:t>ого района</w:t>
      </w:r>
    </w:p>
    <w:p w:rsidR="00A6456A" w:rsidRDefault="00A6456A" w:rsidP="003731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10.04.2015 </w:t>
      </w:r>
      <w:r w:rsidRPr="00E452A7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38</w:t>
      </w:r>
    </w:p>
    <w:p w:rsidR="00A6456A" w:rsidRPr="00E452A7" w:rsidRDefault="00A6456A" w:rsidP="00373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6456A" w:rsidRDefault="00A6456A" w:rsidP="003731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</w:t>
      </w:r>
      <w:r w:rsidRPr="00E452A7">
        <w:rPr>
          <w:rFonts w:ascii="Times New Roman" w:hAnsi="Times New Roman"/>
          <w:sz w:val="28"/>
          <w:szCs w:val="28"/>
        </w:rPr>
        <w:t xml:space="preserve"> денежных выплат</w:t>
      </w:r>
      <w:r>
        <w:rPr>
          <w:rFonts w:ascii="Times New Roman" w:hAnsi="Times New Roman"/>
          <w:sz w:val="28"/>
          <w:szCs w:val="28"/>
        </w:rPr>
        <w:t>ах стимулирующего характера работникам</w:t>
      </w:r>
      <w:r w:rsidRPr="00E452A7"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/>
          <w:sz w:val="28"/>
          <w:szCs w:val="28"/>
        </w:rPr>
        <w:t xml:space="preserve">администрации Ленинского сельского поселения </w:t>
      </w:r>
      <w:r w:rsidRPr="00E452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сть-Лабинского района </w:t>
      </w:r>
    </w:p>
    <w:p w:rsidR="00A6456A" w:rsidRDefault="00A6456A" w:rsidP="00373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456A" w:rsidRDefault="00A6456A" w:rsidP="00EB68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1.Настоящий Порядок осуществления выплат работникам муниципальных учреждений культуры, подведомственных Ленинскому сельскому поселению Усть-Лабинского района (далее-Порядок), распространяется на муниципальные учреждения культуры, подведомственных администрации Ленинского сельского поселения Усть-Лабинского района.</w:t>
      </w:r>
    </w:p>
    <w:p w:rsidR="00A6456A" w:rsidRPr="00E452A7" w:rsidRDefault="00A6456A" w:rsidP="00803EC6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E452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Ежемесячные д</w:t>
      </w:r>
      <w:r w:rsidRPr="00E452A7">
        <w:rPr>
          <w:rFonts w:ascii="Times New Roman" w:hAnsi="Times New Roman"/>
          <w:sz w:val="28"/>
          <w:szCs w:val="28"/>
        </w:rPr>
        <w:t>енеж</w:t>
      </w:r>
      <w:r>
        <w:rPr>
          <w:rFonts w:ascii="Times New Roman" w:hAnsi="Times New Roman"/>
          <w:sz w:val="28"/>
          <w:szCs w:val="28"/>
        </w:rPr>
        <w:t>ные выплаты стимулирующего характера работникам муниципальных учреждений культуры (далее - выплаты) предоставляются согласно  перечню (Приложение №2)</w:t>
      </w:r>
      <w:r w:rsidRPr="00E452A7">
        <w:rPr>
          <w:rFonts w:ascii="Times New Roman" w:hAnsi="Times New Roman"/>
          <w:sz w:val="28"/>
          <w:szCs w:val="28"/>
        </w:rPr>
        <w:t>.</w:t>
      </w:r>
    </w:p>
    <w:p w:rsidR="00A6456A" w:rsidRDefault="00A6456A" w:rsidP="00803EC6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E452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452A7">
        <w:rPr>
          <w:rFonts w:ascii="Times New Roman" w:hAnsi="Times New Roman"/>
          <w:sz w:val="28"/>
          <w:szCs w:val="28"/>
        </w:rPr>
        <w:t xml:space="preserve">ыплаты </w:t>
      </w:r>
      <w:r>
        <w:rPr>
          <w:rFonts w:ascii="Times New Roman" w:hAnsi="Times New Roman"/>
          <w:sz w:val="28"/>
          <w:szCs w:val="28"/>
        </w:rPr>
        <w:t>производятся за счет средств  краевого бюджета, выделенных в рамках реализации государственной программы Краснодарского края «Развитие культуры» и средств бюджета Ленинского сельского поселения Усть-Лабинского района не менее 5% от средств краевого бюджета на поэтапное повышение уровня средней  заработной платы работников муниципальных учреждений культуры,  подведомственных администрации Ленинского сельского поселения Усть-Лабинского  района  до уровня средней заработной платы по Краснодарскому краю.</w:t>
      </w:r>
    </w:p>
    <w:p w:rsidR="00A6456A" w:rsidRDefault="00A6456A" w:rsidP="00E61DE6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4.Выплаты носят дополнительный характер  и производятся исходя из  фактически отработанного работником времени в календарном месяце.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занятии должности в полном объеме (одной ставки) выплаты устанавливаются с 1 января 2015г. работникам муниципальных учреждений культуры, до доведения заработной платы работников учреждений культуры до уровня средней заработной платы в Краснодарском крае.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Указанная доплата не является фиксированной и неизменной.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Работникам учреждений культуры, выполняющим объемы работы менее нормы рабочего времени за ставку заработной платы,  денежная выплата осуществляется пропорционально отработанному времени.   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Работникам учреждений культуры, работающим на условиях совмещения должностей (профессий), а также исполняющим обязанности временно отсутствующих работников, выплата производится пропорционально  отработанному времени по совмещенной (временно замещенной)  должности.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Работникам учреждений культуры, принятым на условиях внешнего совместительства, выплата устанавливается пропорционально отработанному времени.</w:t>
      </w:r>
    </w:p>
    <w:p w:rsidR="00A6456A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5.Размер надбавок и доплат, включая надбавки и доплаты за совмещение</w:t>
      </w:r>
    </w:p>
    <w:p w:rsidR="00A6456A" w:rsidRPr="00E452A7" w:rsidRDefault="00A6456A" w:rsidP="0037313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(профессий), и другие выплаты компенсационного  и стимулирующего характера, установленных  согласно дополнительному объему работ, исчисляется без учета выплат, установленных настоящей программой и не может быть уменьшен в связи с их введением. </w:t>
      </w:r>
    </w:p>
    <w:p w:rsidR="00A6456A" w:rsidRPr="00E452A7" w:rsidRDefault="00A6456A" w:rsidP="00373130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E452A7">
        <w:rPr>
          <w:rFonts w:ascii="Times New Roman" w:hAnsi="Times New Roman"/>
          <w:sz w:val="28"/>
          <w:szCs w:val="28"/>
        </w:rPr>
        <w:t xml:space="preserve">. Денежные выплаты производятся в порядке и сроки, установленные для выплаты заработной платы работникам муниципальных учреждений, подведомственных </w:t>
      </w:r>
      <w:r>
        <w:rPr>
          <w:rFonts w:ascii="Times New Roman" w:hAnsi="Times New Roman"/>
          <w:sz w:val="28"/>
          <w:szCs w:val="28"/>
        </w:rPr>
        <w:t>администрации Ленинского сельского поселения Усть-Лабинского района.</w:t>
      </w:r>
    </w:p>
    <w:p w:rsidR="00A6456A" w:rsidRPr="00E452A7" w:rsidRDefault="00A6456A" w:rsidP="00373130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shd w:val="clear" w:color="auto" w:fill="FFFFFF"/>
        <w:spacing w:line="322" w:lineRule="exact"/>
        <w:ind w:right="5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375F5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Ленинского сельского поселения</w:t>
      </w:r>
    </w:p>
    <w:p w:rsidR="00A6456A" w:rsidRPr="00151EBF" w:rsidRDefault="00A6456A" w:rsidP="00375F5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Е.И.Гришин</w:t>
      </w:r>
    </w:p>
    <w:p w:rsidR="00A6456A" w:rsidRPr="00E452A7" w:rsidRDefault="00A6456A" w:rsidP="00373130">
      <w:pPr>
        <w:pStyle w:val="BodyText"/>
        <w:jc w:val="left"/>
      </w:pPr>
    </w:p>
    <w:p w:rsidR="00A6456A" w:rsidRPr="00E452A7" w:rsidRDefault="00A6456A" w:rsidP="00375F5D">
      <w:pPr>
        <w:pageBreakBefore/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A6456A" w:rsidRPr="00E452A7" w:rsidRDefault="00A6456A" w:rsidP="00375F5D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6456A" w:rsidRPr="00E452A7" w:rsidRDefault="00A6456A" w:rsidP="00375F5D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6456A" w:rsidRPr="00E452A7" w:rsidRDefault="00A6456A" w:rsidP="00375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A6456A" w:rsidRPr="00E452A7" w:rsidRDefault="00A6456A" w:rsidP="00375F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</w:r>
      <w:r w:rsidRPr="00E452A7">
        <w:rPr>
          <w:rFonts w:ascii="Times New Roman" w:hAnsi="Times New Roman"/>
          <w:sz w:val="28"/>
          <w:szCs w:val="28"/>
        </w:rPr>
        <w:tab/>
        <w:t>Усть-Лабинск</w:t>
      </w:r>
      <w:r>
        <w:rPr>
          <w:rFonts w:ascii="Times New Roman" w:hAnsi="Times New Roman"/>
          <w:sz w:val="28"/>
          <w:szCs w:val="28"/>
        </w:rPr>
        <w:t>ого района</w:t>
      </w:r>
    </w:p>
    <w:p w:rsidR="00A6456A" w:rsidRPr="00E452A7" w:rsidRDefault="00A6456A" w:rsidP="009C2C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10.04.2015 </w:t>
      </w:r>
      <w:r w:rsidRPr="00E452A7">
        <w:rPr>
          <w:rFonts w:ascii="Times New Roman" w:hAnsi="Times New Roman"/>
          <w:sz w:val="28"/>
          <w:szCs w:val="28"/>
        </w:rPr>
        <w:t xml:space="preserve">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38</w:t>
      </w:r>
    </w:p>
    <w:p w:rsidR="00A6456A" w:rsidRDefault="00A6456A" w:rsidP="00373130">
      <w:pPr>
        <w:spacing w:after="0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spacing w:after="0"/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shd w:val="clear" w:color="auto" w:fill="FFFFFF"/>
        <w:tabs>
          <w:tab w:val="left" w:pos="8251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452A7">
        <w:rPr>
          <w:rFonts w:ascii="Times New Roman" w:hAnsi="Times New Roman"/>
          <w:sz w:val="28"/>
          <w:szCs w:val="28"/>
        </w:rPr>
        <w:t>ПЕРЕЧЕНЬ</w:t>
      </w:r>
    </w:p>
    <w:p w:rsidR="00A6456A" w:rsidRDefault="00A6456A" w:rsidP="00373130">
      <w:pPr>
        <w:shd w:val="clear" w:color="auto" w:fill="FFFFFF"/>
        <w:tabs>
          <w:tab w:val="left" w:pos="8251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E452A7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/>
          <w:sz w:val="28"/>
          <w:szCs w:val="28"/>
        </w:rPr>
        <w:t>администрации Ленинского сельского поселения</w:t>
      </w:r>
      <w:r w:rsidRPr="00E452A7">
        <w:rPr>
          <w:rFonts w:ascii="Times New Roman" w:hAnsi="Times New Roman"/>
          <w:sz w:val="28"/>
          <w:szCs w:val="28"/>
        </w:rPr>
        <w:t xml:space="preserve">Усть-Лабинский район, которым осуществляются денежные </w:t>
      </w:r>
      <w:r>
        <w:rPr>
          <w:rFonts w:ascii="Times New Roman" w:hAnsi="Times New Roman"/>
          <w:sz w:val="28"/>
          <w:szCs w:val="28"/>
        </w:rPr>
        <w:t xml:space="preserve">выплаты стимулирующего характера </w:t>
      </w:r>
    </w:p>
    <w:p w:rsidR="00A6456A" w:rsidRDefault="00A6456A" w:rsidP="00373130">
      <w:pPr>
        <w:shd w:val="clear" w:color="auto" w:fill="FFFFFF"/>
        <w:tabs>
          <w:tab w:val="left" w:pos="8251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shd w:val="clear" w:color="auto" w:fill="FFFFFF"/>
        <w:tabs>
          <w:tab w:val="left" w:pos="8251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shd w:val="clear" w:color="auto" w:fill="FFFFFF"/>
        <w:tabs>
          <w:tab w:val="left" w:pos="8251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A6456A" w:rsidRDefault="00A6456A" w:rsidP="006A3F40">
      <w:pPr>
        <w:shd w:val="clear" w:color="auto" w:fill="FFFFFF"/>
        <w:tabs>
          <w:tab w:val="left" w:pos="750"/>
          <w:tab w:val="left" w:pos="8251"/>
        </w:tabs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Директор учреждения культурно-досугового типа и директор библиотеки </w:t>
      </w:r>
    </w:p>
    <w:p w:rsidR="00A6456A" w:rsidRPr="006A3F40" w:rsidRDefault="00A6456A" w:rsidP="006A3F4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3F40">
        <w:rPr>
          <w:rFonts w:ascii="Times New Roman" w:hAnsi="Times New Roman"/>
          <w:sz w:val="28"/>
          <w:szCs w:val="28"/>
        </w:rPr>
        <w:t>. Работники библиотек</w:t>
      </w:r>
      <w:r>
        <w:rPr>
          <w:rFonts w:ascii="Times New Roman" w:hAnsi="Times New Roman"/>
          <w:sz w:val="28"/>
          <w:szCs w:val="28"/>
        </w:rPr>
        <w:t>и</w:t>
      </w:r>
      <w:r w:rsidRPr="006A3F40">
        <w:rPr>
          <w:rFonts w:ascii="Times New Roman" w:hAnsi="Times New Roman"/>
          <w:sz w:val="28"/>
          <w:szCs w:val="28"/>
        </w:rPr>
        <w:t xml:space="preserve"> (библиотекари</w:t>
      </w:r>
      <w:r>
        <w:rPr>
          <w:rFonts w:ascii="Times New Roman" w:hAnsi="Times New Roman"/>
          <w:sz w:val="28"/>
          <w:szCs w:val="28"/>
        </w:rPr>
        <w:t xml:space="preserve"> всех категорий, так же уборщик </w:t>
      </w:r>
      <w:r w:rsidRPr="006A3F40">
        <w:rPr>
          <w:rFonts w:ascii="Times New Roman" w:hAnsi="Times New Roman"/>
          <w:sz w:val="28"/>
          <w:szCs w:val="28"/>
        </w:rPr>
        <w:t>производственных и служебных помещений).</w:t>
      </w:r>
    </w:p>
    <w:p w:rsidR="00A6456A" w:rsidRPr="006A3F40" w:rsidRDefault="00A6456A" w:rsidP="006A3F4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3F40">
        <w:rPr>
          <w:rFonts w:ascii="Times New Roman" w:hAnsi="Times New Roman"/>
          <w:sz w:val="28"/>
          <w:szCs w:val="28"/>
        </w:rPr>
        <w:t>. Работники учреждени</w:t>
      </w:r>
      <w:r>
        <w:rPr>
          <w:rFonts w:ascii="Times New Roman" w:hAnsi="Times New Roman"/>
          <w:sz w:val="28"/>
          <w:szCs w:val="28"/>
        </w:rPr>
        <w:t>я</w:t>
      </w:r>
      <w:r w:rsidRPr="006A3F40">
        <w:rPr>
          <w:rFonts w:ascii="Times New Roman" w:hAnsi="Times New Roman"/>
          <w:sz w:val="28"/>
          <w:szCs w:val="28"/>
        </w:rPr>
        <w:t xml:space="preserve"> культурно-досугового типа</w:t>
      </w:r>
    </w:p>
    <w:p w:rsidR="00A6456A" w:rsidRPr="006A3F40" w:rsidRDefault="00A6456A" w:rsidP="006A3F4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  <w:r w:rsidRPr="006A3F40">
        <w:rPr>
          <w:rFonts w:ascii="Times New Roman" w:hAnsi="Times New Roman"/>
          <w:sz w:val="28"/>
          <w:szCs w:val="28"/>
        </w:rPr>
        <w:t>(культорганизатор, аккомпаниатор, руководитель кружка, уборщик производственных и служебных помещений, рабочий по комплексному обслуживанию и ремонту зданий).</w:t>
      </w:r>
    </w:p>
    <w:p w:rsidR="00A6456A" w:rsidRPr="006A3F40" w:rsidRDefault="00A6456A" w:rsidP="006A3F40">
      <w:pPr>
        <w:shd w:val="clear" w:color="auto" w:fill="FFFFFF"/>
        <w:spacing w:after="0" w:line="322" w:lineRule="exact"/>
        <w:ind w:righ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3F40">
        <w:rPr>
          <w:rFonts w:ascii="Times New Roman" w:hAnsi="Times New Roman"/>
          <w:sz w:val="28"/>
          <w:szCs w:val="28"/>
        </w:rPr>
        <w:t>.Работники вышеуказанных учреждений, осуществляющие деятельность по следующим профессиям рабочих: водитель, сторож, уборщик служебных помещений, рабочий по комплексному обслуживанию и ремонту зданий.</w:t>
      </w:r>
    </w:p>
    <w:p w:rsidR="00A6456A" w:rsidRPr="00E452A7" w:rsidRDefault="00A6456A" w:rsidP="006A3F4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rPr>
          <w:rFonts w:ascii="Times New Roman" w:hAnsi="Times New Roman"/>
          <w:sz w:val="28"/>
          <w:szCs w:val="28"/>
        </w:rPr>
      </w:pPr>
    </w:p>
    <w:p w:rsidR="00A6456A" w:rsidRDefault="00A6456A" w:rsidP="00373130">
      <w:pPr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rPr>
          <w:rFonts w:ascii="Times New Roman" w:hAnsi="Times New Roman"/>
          <w:sz w:val="28"/>
          <w:szCs w:val="28"/>
        </w:rPr>
      </w:pPr>
    </w:p>
    <w:p w:rsidR="00A6456A" w:rsidRDefault="00A6456A" w:rsidP="00D5312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Ленинского сельского поселения</w:t>
      </w:r>
    </w:p>
    <w:p w:rsidR="00A6456A" w:rsidRPr="00151EBF" w:rsidRDefault="00A6456A" w:rsidP="00D5312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Е.И.Гришин</w:t>
      </w:r>
    </w:p>
    <w:p w:rsidR="00A6456A" w:rsidRPr="00E452A7" w:rsidRDefault="00A6456A" w:rsidP="00D53120">
      <w:pPr>
        <w:pStyle w:val="BodyText"/>
        <w:jc w:val="left"/>
      </w:pPr>
    </w:p>
    <w:p w:rsidR="00A6456A" w:rsidRPr="00E452A7" w:rsidRDefault="00A6456A" w:rsidP="00373130">
      <w:pPr>
        <w:rPr>
          <w:rFonts w:ascii="Times New Roman" w:hAnsi="Times New Roman"/>
          <w:sz w:val="28"/>
          <w:szCs w:val="28"/>
        </w:rPr>
      </w:pPr>
    </w:p>
    <w:p w:rsidR="00A6456A" w:rsidRPr="00E452A7" w:rsidRDefault="00A6456A" w:rsidP="00373130">
      <w:pPr>
        <w:rPr>
          <w:rFonts w:ascii="Times New Roman" w:hAnsi="Times New Roman"/>
          <w:sz w:val="28"/>
          <w:szCs w:val="28"/>
        </w:rPr>
      </w:pPr>
    </w:p>
    <w:sectPr w:rsidR="00A6456A" w:rsidRPr="00E452A7" w:rsidSect="00FF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86"/>
    <w:rsid w:val="00002D9A"/>
    <w:rsid w:val="000D1E9D"/>
    <w:rsid w:val="00151EBF"/>
    <w:rsid w:val="002D1BA6"/>
    <w:rsid w:val="00352615"/>
    <w:rsid w:val="00367A96"/>
    <w:rsid w:val="00373130"/>
    <w:rsid w:val="00375F5D"/>
    <w:rsid w:val="003A5AA5"/>
    <w:rsid w:val="003A7BE4"/>
    <w:rsid w:val="003B2154"/>
    <w:rsid w:val="003C1044"/>
    <w:rsid w:val="00447CE1"/>
    <w:rsid w:val="00476EED"/>
    <w:rsid w:val="004E353B"/>
    <w:rsid w:val="00545606"/>
    <w:rsid w:val="00574214"/>
    <w:rsid w:val="005D3E90"/>
    <w:rsid w:val="005F158F"/>
    <w:rsid w:val="006A02D5"/>
    <w:rsid w:val="006A3F40"/>
    <w:rsid w:val="006E5427"/>
    <w:rsid w:val="007B422D"/>
    <w:rsid w:val="007F2C45"/>
    <w:rsid w:val="00803EC6"/>
    <w:rsid w:val="00810C24"/>
    <w:rsid w:val="00814586"/>
    <w:rsid w:val="008257A8"/>
    <w:rsid w:val="00843F7B"/>
    <w:rsid w:val="008A5B31"/>
    <w:rsid w:val="0092622F"/>
    <w:rsid w:val="0094353E"/>
    <w:rsid w:val="009C2CEC"/>
    <w:rsid w:val="009D62AA"/>
    <w:rsid w:val="009E26DF"/>
    <w:rsid w:val="00A6456A"/>
    <w:rsid w:val="00B425CA"/>
    <w:rsid w:val="00BB21BC"/>
    <w:rsid w:val="00CA0D87"/>
    <w:rsid w:val="00D21A09"/>
    <w:rsid w:val="00D43CC6"/>
    <w:rsid w:val="00D53120"/>
    <w:rsid w:val="00DA6362"/>
    <w:rsid w:val="00DC1B1F"/>
    <w:rsid w:val="00E452A7"/>
    <w:rsid w:val="00E57207"/>
    <w:rsid w:val="00E61DE6"/>
    <w:rsid w:val="00EA55C4"/>
    <w:rsid w:val="00EB6844"/>
    <w:rsid w:val="00ED1344"/>
    <w:rsid w:val="00F051C8"/>
    <w:rsid w:val="00FD3D5A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A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73130"/>
    <w:pPr>
      <w:keepNext/>
      <w:tabs>
        <w:tab w:val="num" w:pos="2160"/>
      </w:tabs>
      <w:spacing w:after="0" w:line="240" w:lineRule="auto"/>
      <w:ind w:left="2160" w:hanging="720"/>
      <w:jc w:val="center"/>
      <w:outlineLvl w:val="2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3130"/>
    <w:pPr>
      <w:keepNext/>
      <w:tabs>
        <w:tab w:val="num" w:pos="4320"/>
      </w:tabs>
      <w:spacing w:after="0" w:line="240" w:lineRule="auto"/>
      <w:ind w:left="4320" w:hanging="720"/>
      <w:outlineLvl w:val="5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73130"/>
    <w:pPr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3130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37313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373130"/>
    <w:pPr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">
    <w:name w:val="Основной текст 31"/>
    <w:basedOn w:val="Normal"/>
    <w:uiPriority w:val="99"/>
    <w:rsid w:val="00373130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7313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13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313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grame">
    <w:name w:val="grame"/>
    <w:basedOn w:val="DefaultParagraphFont"/>
    <w:uiPriority w:val="99"/>
    <w:rsid w:val="00373130"/>
    <w:rPr>
      <w:rFonts w:cs="Times New Roman"/>
    </w:rPr>
  </w:style>
  <w:style w:type="character" w:customStyle="1" w:styleId="spelle">
    <w:name w:val="spelle"/>
    <w:basedOn w:val="DefaultParagraphFont"/>
    <w:uiPriority w:val="99"/>
    <w:rsid w:val="00373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5</Pages>
  <Words>933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2015-04-08T09:44:00Z</cp:lastPrinted>
  <dcterms:created xsi:type="dcterms:W3CDTF">2004-01-27T02:30:00Z</dcterms:created>
  <dcterms:modified xsi:type="dcterms:W3CDTF">2015-04-10T11:41:00Z</dcterms:modified>
</cp:coreProperties>
</file>