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7B" w:rsidRPr="009C777B" w:rsidRDefault="009C777B" w:rsidP="009C77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777B">
        <w:rPr>
          <w:rFonts w:ascii="Times New Roman" w:hAnsi="Times New Roman" w:cs="Times New Roman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6" o:title=""/>
          </v:shape>
          <o:OLEObject Type="Embed" ProgID="PBrush" ShapeID="_x0000_i1025" DrawAspect="Content" ObjectID="_1669460831" r:id="rId7"/>
        </w:object>
      </w:r>
    </w:p>
    <w:p w:rsidR="009C777B" w:rsidRPr="009C777B" w:rsidRDefault="009C777B" w:rsidP="009C7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777B">
        <w:rPr>
          <w:rFonts w:ascii="Times New Roman" w:hAnsi="Times New Roman" w:cs="Times New Roman"/>
          <w:b/>
          <w:sz w:val="28"/>
        </w:rPr>
        <w:t>АДМИНИСТРАЦИЯ  ЛЕНИНСКОГО СЕЛЬСКОГО ПОСЕЛЕНИЯ</w:t>
      </w:r>
    </w:p>
    <w:p w:rsidR="009C777B" w:rsidRPr="009C777B" w:rsidRDefault="00692A79" w:rsidP="009C77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2A79">
        <w:rPr>
          <w:rFonts w:ascii="Times New Roman" w:hAnsi="Times New Roman" w:cs="Times New Roman"/>
          <w:b/>
          <w:noProof/>
          <w:sz w:val="20"/>
        </w:rPr>
        <w:pict>
          <v:rect id="_x0000_s1026" style="position:absolute;left:0;text-align:left;margin-left:396pt;margin-top:1.9pt;width:108pt;height:27pt;z-index:251660288" filled="f" stroked="f">
            <v:textbox style="mso-next-textbox:#_x0000_s1026">
              <w:txbxContent>
                <w:p w:rsidR="009C777B" w:rsidRDefault="009C777B" w:rsidP="009C777B"/>
              </w:txbxContent>
            </v:textbox>
          </v:rect>
        </w:pict>
      </w:r>
      <w:r w:rsidR="009C777B" w:rsidRPr="009C777B">
        <w:rPr>
          <w:rFonts w:ascii="Times New Roman" w:hAnsi="Times New Roman" w:cs="Times New Roman"/>
          <w:b/>
          <w:sz w:val="28"/>
        </w:rPr>
        <w:t xml:space="preserve"> УСТЬ-ЛАБИНСКОГО  РАЙОНА </w:t>
      </w:r>
    </w:p>
    <w:p w:rsidR="009C777B" w:rsidRPr="009C777B" w:rsidRDefault="00692A79" w:rsidP="009C777B">
      <w:pPr>
        <w:pStyle w:val="a3"/>
        <w:rPr>
          <w:b/>
          <w:sz w:val="36"/>
        </w:rPr>
      </w:pPr>
      <w:r w:rsidRPr="00692A79">
        <w:rPr>
          <w:b/>
          <w:noProof/>
          <w:sz w:val="20"/>
        </w:rPr>
        <w:pict>
          <v:rect id="_x0000_s1028" style="position:absolute;left:0;text-align:left;margin-left:369pt;margin-top:-1.65pt;width:108pt;height:27pt;z-index:251662336" filled="f" stroked="f">
            <v:textbox style="mso-next-textbox:#_x0000_s1028">
              <w:txbxContent>
                <w:p w:rsidR="009C777B" w:rsidRDefault="009C777B" w:rsidP="009C777B">
                  <w:pPr>
                    <w:pStyle w:val="a7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r w:rsidRPr="00692A79">
        <w:rPr>
          <w:b/>
          <w:noProof/>
          <w:sz w:val="20"/>
        </w:rPr>
        <w:pict>
          <v:rect id="_x0000_s1027" style="position:absolute;left:0;text-align:left;margin-left:279pt;margin-top:-55.5pt;width:171pt;height:27pt;z-index:251661312" filled="f" stroked="f">
            <v:textbox style="mso-next-textbox:#_x0000_s1027">
              <w:txbxContent>
                <w:p w:rsidR="009C777B" w:rsidRDefault="009C777B" w:rsidP="009C777B">
                  <w:r>
                    <w:t xml:space="preserve">             </w:t>
                  </w:r>
                </w:p>
              </w:txbxContent>
            </v:textbox>
          </v:rect>
        </w:pict>
      </w:r>
      <w:proofErr w:type="gramStart"/>
      <w:r w:rsidR="009C777B" w:rsidRPr="009C777B">
        <w:rPr>
          <w:b/>
          <w:sz w:val="36"/>
        </w:rPr>
        <w:t>П</w:t>
      </w:r>
      <w:proofErr w:type="gramEnd"/>
      <w:r w:rsidR="009C777B" w:rsidRPr="009C777B">
        <w:rPr>
          <w:b/>
          <w:sz w:val="36"/>
        </w:rPr>
        <w:t xml:space="preserve"> О С Т А Н О В Л Е Н И Е</w:t>
      </w:r>
    </w:p>
    <w:p w:rsidR="009C777B" w:rsidRPr="009C777B" w:rsidRDefault="009C777B" w:rsidP="009C77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777B" w:rsidRPr="009A50FD" w:rsidRDefault="009C777B" w:rsidP="009C7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50FD">
        <w:rPr>
          <w:rFonts w:ascii="Times New Roman" w:hAnsi="Times New Roman" w:cs="Times New Roman"/>
          <w:sz w:val="28"/>
          <w:szCs w:val="28"/>
        </w:rPr>
        <w:t xml:space="preserve">от </w:t>
      </w:r>
      <w:r w:rsidR="00E438FE">
        <w:rPr>
          <w:rFonts w:ascii="Times New Roman" w:hAnsi="Times New Roman" w:cs="Times New Roman"/>
          <w:sz w:val="28"/>
          <w:szCs w:val="28"/>
        </w:rPr>
        <w:t>13.11.2020</w:t>
      </w:r>
      <w:r w:rsidRPr="009A50FD">
        <w:rPr>
          <w:rFonts w:ascii="Times New Roman" w:hAnsi="Times New Roman" w:cs="Times New Roman"/>
          <w:sz w:val="28"/>
          <w:szCs w:val="28"/>
        </w:rPr>
        <w:t xml:space="preserve"> </w:t>
      </w:r>
      <w:r w:rsidR="00E01760">
        <w:rPr>
          <w:rFonts w:ascii="Times New Roman" w:hAnsi="Times New Roman" w:cs="Times New Roman"/>
          <w:sz w:val="28"/>
          <w:szCs w:val="28"/>
        </w:rPr>
        <w:t>г.</w:t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</w:r>
      <w:r w:rsidR="00E0176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438FE">
        <w:rPr>
          <w:rFonts w:ascii="Times New Roman" w:hAnsi="Times New Roman" w:cs="Times New Roman"/>
          <w:sz w:val="28"/>
          <w:szCs w:val="28"/>
        </w:rPr>
        <w:t>83</w:t>
      </w:r>
    </w:p>
    <w:p w:rsidR="009C777B" w:rsidRPr="009C777B" w:rsidRDefault="009C777B" w:rsidP="009C77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777B">
        <w:rPr>
          <w:rFonts w:ascii="Times New Roman" w:hAnsi="Times New Roman" w:cs="Times New Roman"/>
        </w:rPr>
        <w:t>хутор Безлесный</w:t>
      </w:r>
    </w:p>
    <w:p w:rsidR="004E1FCA" w:rsidRDefault="004E1FCA" w:rsidP="00F935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93562" w:rsidRPr="00B1386C" w:rsidRDefault="00B1386C" w:rsidP="00B1386C">
      <w:pPr>
        <w:keepLine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Pr="00B1386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9C777B">
        <w:rPr>
          <w:rFonts w:ascii="Times New Roman" w:eastAsia="Calibri" w:hAnsi="Times New Roman" w:cs="Times New Roman"/>
          <w:b/>
          <w:sz w:val="28"/>
          <w:szCs w:val="28"/>
        </w:rPr>
        <w:t>Ленинского</w:t>
      </w:r>
      <w:r w:rsidR="000D6DFA" w:rsidRPr="000D6DF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Усть-Лабинского района </w:t>
      </w:r>
      <w:r w:rsidR="00AE1182">
        <w:rPr>
          <w:rFonts w:ascii="Times New Roman" w:hAnsi="Times New Roman" w:cs="Times New Roman"/>
          <w:b/>
          <w:sz w:val="28"/>
          <w:szCs w:val="28"/>
        </w:rPr>
        <w:t>«Благоустройство» на 2021-2023</w:t>
      </w:r>
      <w:r w:rsidR="00EF3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86C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FD3443" w:rsidRPr="00FD3443" w:rsidRDefault="00FD3443" w:rsidP="00B13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3443" w:rsidRPr="00FD3443" w:rsidRDefault="00FD3443" w:rsidP="00B1386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соответствии  со  статьями 7, 14 Федерального Закона от 6 октября 2003 года № 131-ФЗ  «Об общих принципах организации местного самоуправления в Российской Федерации», со статьей 179 Бюджетного кодекса Российской Федерации и Уставом </w:t>
      </w:r>
      <w:r w:rsidR="009C777B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>оселения Усть-Лабинского района</w:t>
      </w:r>
      <w:r w:rsidR="00DC63F8" w:rsidRPr="00DC63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392A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C63F8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F3F70">
        <w:rPr>
          <w:rFonts w:ascii="Times New Roman" w:eastAsia="Calibri" w:hAnsi="Times New Roman" w:cs="Times New Roman"/>
          <w:sz w:val="28"/>
          <w:szCs w:val="28"/>
        </w:rPr>
        <w:t>ведомственную</w:t>
      </w:r>
      <w:r w:rsidR="00FF3F70" w:rsidRPr="00FF3F70">
        <w:rPr>
          <w:rFonts w:ascii="Times New Roman" w:eastAsia="Calibri" w:hAnsi="Times New Roman" w:cs="Times New Roman"/>
          <w:sz w:val="28"/>
          <w:szCs w:val="28"/>
        </w:rPr>
        <w:t xml:space="preserve"> целев</w:t>
      </w:r>
      <w:r w:rsidR="00FF3F70">
        <w:rPr>
          <w:rFonts w:ascii="Times New Roman" w:eastAsia="Calibri" w:hAnsi="Times New Roman" w:cs="Times New Roman"/>
          <w:sz w:val="28"/>
          <w:szCs w:val="28"/>
        </w:rPr>
        <w:t>ую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программу «Благоустройство» </w:t>
      </w:r>
      <w:r w:rsidR="00B1386C">
        <w:rPr>
          <w:rFonts w:ascii="Times New Roman" w:eastAsia="Calibri" w:hAnsi="Times New Roman" w:cs="Times New Roman"/>
          <w:sz w:val="28"/>
          <w:szCs w:val="28"/>
        </w:rPr>
        <w:t>на 202</w:t>
      </w:r>
      <w:r w:rsidR="00E438FE">
        <w:rPr>
          <w:rFonts w:ascii="Times New Roman" w:eastAsia="Calibri" w:hAnsi="Times New Roman" w:cs="Times New Roman"/>
          <w:sz w:val="28"/>
          <w:szCs w:val="28"/>
        </w:rPr>
        <w:t>1</w:t>
      </w:r>
      <w:r w:rsidR="00B1386C">
        <w:rPr>
          <w:rFonts w:ascii="Times New Roman" w:eastAsia="Calibri" w:hAnsi="Times New Roman" w:cs="Times New Roman"/>
          <w:sz w:val="28"/>
          <w:szCs w:val="28"/>
        </w:rPr>
        <w:t>-202</w:t>
      </w:r>
      <w:r w:rsidR="00E438FE">
        <w:rPr>
          <w:rFonts w:ascii="Times New Roman" w:eastAsia="Calibri" w:hAnsi="Times New Roman" w:cs="Times New Roman"/>
          <w:sz w:val="28"/>
          <w:szCs w:val="28"/>
        </w:rPr>
        <w:t>3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8FE" w:rsidRPr="00FD3443" w:rsidRDefault="00E438FE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D3443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Ленинского сельского поселения Усть-Лабинского района от 15 мая 2020 года № 29 </w:t>
      </w:r>
      <w:r w:rsidR="00FD3443" w:rsidRPr="00FD3443">
        <w:rPr>
          <w:rFonts w:ascii="Times New Roman" w:eastAsia="Calibri" w:hAnsi="Times New Roman" w:cs="Times New Roman"/>
          <w:sz w:val="28"/>
          <w:szCs w:val="28"/>
        </w:rPr>
        <w:t xml:space="preserve">«Об утверждении ведомственной целевой программы Ленинского сельского поселения Усть-Лабинского района </w:t>
      </w:r>
      <w:r w:rsidR="00FD3443" w:rsidRPr="00FD3443">
        <w:rPr>
          <w:rFonts w:ascii="Times New Roman" w:hAnsi="Times New Roman" w:cs="Times New Roman"/>
          <w:sz w:val="28"/>
          <w:szCs w:val="28"/>
        </w:rPr>
        <w:t>«Благоустройство» на 2020-2022 годы»</w:t>
      </w:r>
      <w:r w:rsidR="00FD344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726D41" w:rsidRDefault="00111580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9C777B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9C777B">
        <w:rPr>
          <w:rFonts w:ascii="Times New Roman" w:eastAsia="Calibri" w:hAnsi="Times New Roman" w:cs="Times New Roman"/>
          <w:sz w:val="28"/>
          <w:szCs w:val="28"/>
        </w:rPr>
        <w:t>Пулека</w:t>
      </w:r>
      <w:proofErr w:type="spellEnd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9C777B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9C7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9C777B">
        <w:rPr>
          <w:rFonts w:ascii="Times New Roman" w:eastAsia="Calibri" w:hAnsi="Times New Roman" w:cs="Times New Roman"/>
          <w:sz w:val="28"/>
          <w:szCs w:val="28"/>
        </w:rPr>
        <w:t>Ленинского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726D41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>упает в силу со дня его подписания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6D41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26D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26D41" w:rsidRPr="003E1E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26D41" w:rsidRPr="003E1EC9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50FD" w:rsidRDefault="009A50FD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FD" w:rsidRDefault="009A50FD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FD" w:rsidRDefault="009A50FD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0FD" w:rsidRDefault="00F93562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6D4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109FE" w:rsidRPr="00010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0109FE" w:rsidRPr="000109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109FE" w:rsidRPr="000109FE" w:rsidRDefault="009A50FD" w:rsidP="00010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Авджян</w:t>
      </w:r>
      <w:proofErr w:type="spellEnd"/>
    </w:p>
    <w:p w:rsidR="00A6670B" w:rsidRPr="00E77AB4" w:rsidRDefault="00A6670B" w:rsidP="00A6670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670B" w:rsidRDefault="00A6670B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1386C" w:rsidRDefault="00B1386C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</w:p>
    <w:p w:rsidR="00B1386C" w:rsidRPr="00B1386C" w:rsidRDefault="009A50FD" w:rsidP="00B1386C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580">
        <w:rPr>
          <w:rFonts w:ascii="Times New Roman" w:eastAsia="Times New Roman" w:hAnsi="Times New Roman" w:cs="Times New Roman"/>
          <w:sz w:val="28"/>
          <w:szCs w:val="28"/>
        </w:rPr>
        <w:t xml:space="preserve"> 13.11.2020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138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01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580">
        <w:rPr>
          <w:rFonts w:ascii="Times New Roman" w:eastAsia="Times New Roman" w:hAnsi="Times New Roman" w:cs="Times New Roman"/>
          <w:sz w:val="28"/>
          <w:szCs w:val="28"/>
        </w:rPr>
        <w:t>83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Default="00B1386C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FF3F70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r w:rsidRPr="00FF3F70">
        <w:rPr>
          <w:rFonts w:ascii="Times New Roman" w:eastAsia="Times New Roman" w:hAnsi="Times New Roman" w:cs="Times New Roman"/>
          <w:b/>
          <w:sz w:val="28"/>
          <w:szCs w:val="24"/>
        </w:rPr>
        <w:t>едомственн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ая</w:t>
      </w:r>
      <w:r w:rsidRPr="00FF3F70">
        <w:rPr>
          <w:rFonts w:ascii="Times New Roman" w:eastAsia="Times New Roman" w:hAnsi="Times New Roman" w:cs="Times New Roman"/>
          <w:b/>
          <w:sz w:val="28"/>
          <w:szCs w:val="24"/>
        </w:rPr>
        <w:t xml:space="preserve"> целев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ая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программа </w:t>
      </w:r>
      <w:r w:rsidR="009C777B"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1386C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>Благоустройство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072BF">
        <w:rPr>
          <w:rFonts w:ascii="Times New Roman" w:eastAsia="Times New Roman" w:hAnsi="Times New Roman" w:cs="Times New Roman"/>
          <w:b/>
          <w:sz w:val="28"/>
          <w:szCs w:val="24"/>
        </w:rPr>
        <w:t>на 2021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>-</w:t>
      </w:r>
      <w:r w:rsidR="00F072BF">
        <w:rPr>
          <w:rFonts w:ascii="Times New Roman" w:eastAsia="Times New Roman" w:hAnsi="Times New Roman" w:cs="Times New Roman"/>
          <w:b/>
          <w:sz w:val="28"/>
          <w:szCs w:val="24"/>
        </w:rPr>
        <w:t>2023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годы</w:t>
      </w: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1386C" w:rsidRPr="00B1386C" w:rsidRDefault="00B1386C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1386C" w:rsidRPr="00B1386C" w:rsidRDefault="00B1386C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75261621"/>
      <w:bookmarkStart w:id="1" w:name="_Toc275180593"/>
      <w:bookmarkStart w:id="2" w:name="_Toc274053837"/>
      <w:r w:rsidRPr="00B1386C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B1386C" w:rsidRPr="00B1386C" w:rsidRDefault="00FF3F70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F7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bookmarkEnd w:id="0"/>
      <w:bookmarkEnd w:id="1"/>
      <w:bookmarkEnd w:id="2"/>
    </w:p>
    <w:p w:rsidR="00B1386C" w:rsidRPr="00B1386C" w:rsidRDefault="009C777B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Ленинского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B1386C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>Благоустройство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072BF">
        <w:rPr>
          <w:rFonts w:ascii="Times New Roman" w:eastAsia="Times New Roman" w:hAnsi="Times New Roman" w:cs="Times New Roman"/>
          <w:b/>
          <w:sz w:val="28"/>
          <w:szCs w:val="24"/>
        </w:rPr>
        <w:t>на 2021-2023</w:t>
      </w:r>
      <w:r w:rsidR="00B1386C" w:rsidRPr="00B1386C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годы</w:t>
      </w: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387"/>
      </w:tblGrid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</w:p>
          <w:p w:rsidR="00B1386C" w:rsidRPr="00B1386C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="00B1386C"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6B334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166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="00166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Подпрограммы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rPr>
          <w:trHeight w:val="1779"/>
        </w:trPr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  <w:p w:rsidR="00B1386C" w:rsidRPr="00B1386C" w:rsidRDefault="00B1386C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устойчивого экологического равновесия на территории муниципального образования </w:t>
            </w:r>
            <w:r w:rsidR="005806FC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Ленинское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B1386C" w:rsidRPr="00B1386C" w:rsidTr="001662A5">
        <w:trPr>
          <w:cantSplit/>
          <w:trHeight w:val="710"/>
        </w:trPr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озеленение территории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B1386C" w:rsidRPr="00B1386C" w:rsidRDefault="004B682A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жизни населения, улучшение безопасности дорожного движения, сохранение жизни и здоровья населения</w:t>
            </w:r>
          </w:p>
          <w:p w:rsidR="00B1386C" w:rsidRPr="00B1386C" w:rsidRDefault="00B1386C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1386C" w:rsidRPr="00B1386C" w:rsidRDefault="00B1386C" w:rsidP="00B13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386C" w:rsidRPr="00B1386C" w:rsidTr="001662A5">
        <w:trPr>
          <w:trHeight w:val="1135"/>
        </w:trPr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соответствия объектов внешнего благоустройства (озеленения) ГОСТУ; уровень благоустроенности муниципального образования (зелеными насажде</w:t>
            </w:r>
            <w:r w:rsidR="004C6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ниями</w:t>
            </w:r>
            <w:r w:rsidRPr="00B138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B1386C" w:rsidRPr="00B1386C" w:rsidRDefault="00B1386C" w:rsidP="00AE7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жизни </w:t>
            </w:r>
            <w:r w:rsidR="00AE74E8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обеспечение </w:t>
            </w:r>
            <w:r w:rsidR="00AE74E8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передвижения пешеходов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социально значимым объектам, административным учреждениям и организациям</w:t>
            </w: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E0176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2021 - 2023</w:t>
            </w:r>
            <w:r w:rsidR="00B1386C"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реализуется в один этап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Объемы бюджетных ассигнований</w:t>
            </w:r>
          </w:p>
          <w:p w:rsidR="00B1386C" w:rsidRPr="00B1386C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="00B1386C"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</w:t>
            </w:r>
          </w:p>
        </w:tc>
        <w:tc>
          <w:tcPr>
            <w:tcW w:w="5387" w:type="dxa"/>
          </w:tcPr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FF3F70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составляет </w:t>
            </w:r>
            <w:r w:rsidR="007F73C1">
              <w:rPr>
                <w:rFonts w:ascii="Times New Roman" w:eastAsia="Times New Roman" w:hAnsi="Times New Roman" w:cs="Times New Roman"/>
                <w:sz w:val="28"/>
                <w:szCs w:val="28"/>
              </w:rPr>
              <w:t>1266,9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345C"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  <w:r w:rsidR="007F73C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бюджет- </w:t>
            </w:r>
            <w:r w:rsidR="00F1345C">
              <w:rPr>
                <w:rFonts w:ascii="Times New Roman" w:eastAsia="Times New Roman" w:hAnsi="Times New Roman" w:cs="Times New Roman"/>
                <w:sz w:val="28"/>
                <w:szCs w:val="28"/>
              </w:rPr>
              <w:t>176,9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 –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2387">
              <w:rPr>
                <w:rFonts w:ascii="Times New Roman" w:eastAsia="Times New Roman" w:hAnsi="Times New Roman" w:cs="Times New Roman"/>
                <w:sz w:val="28"/>
                <w:szCs w:val="28"/>
              </w:rPr>
              <w:t>505,0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7F7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1266,9  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рублей;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B3220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D7CAA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386C" w:rsidRPr="00B1386C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1386C" w:rsidRPr="00B1386C" w:rsidTr="001662A5">
        <w:tc>
          <w:tcPr>
            <w:tcW w:w="4219" w:type="dxa"/>
            <w:shd w:val="clear" w:color="auto" w:fill="auto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реализацией </w:t>
            </w:r>
            <w:r w:rsidR="00FF3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ведомственной целевой</w:t>
            </w:r>
            <w:r w:rsidRPr="00B138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B1386C" w:rsidRPr="00B1386C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Совет муниципального образования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Усть-Лабинского</w:t>
            </w:r>
            <w:r w:rsidRPr="00B13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B1386C" w:rsidRP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6B3340" w:rsidP="006B3340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ХАРАКТЕРИСТИКА ТЕКУЩЕГО СОСТОЯНИЯ И ПРОГНОЗ РАЗВИТИЯ БЛАГОУСТРОЙСТВА В </w:t>
      </w:r>
      <w:r w:rsidR="005806FC">
        <w:rPr>
          <w:rFonts w:ascii="Times New Roman" w:eastAsia="Times New Roman" w:hAnsi="Times New Roman" w:cs="Times New Roman"/>
          <w:b/>
          <w:sz w:val="28"/>
          <w:szCs w:val="24"/>
        </w:rPr>
        <w:t>ЛЕНИНСКОМ</w:t>
      </w: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УСТЬ-ЛАБИНСКОГО</w:t>
      </w: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</w:t>
      </w:r>
    </w:p>
    <w:p w:rsidR="006B3340" w:rsidRPr="006B3340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5806FC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Ленинское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включает в себя </w:t>
      </w:r>
      <w:r w:rsidR="006B3340">
        <w:rPr>
          <w:rFonts w:ascii="Times New Roman" w:eastAsia="Times New Roman" w:hAnsi="Times New Roman" w:cs="Times New Roman"/>
          <w:sz w:val="28"/>
          <w:szCs w:val="28"/>
        </w:rPr>
        <w:t>1 населенны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>й пункт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хутор Безлесный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, в которых проживает </w:t>
      </w:r>
      <w:r>
        <w:rPr>
          <w:rFonts w:ascii="Times New Roman" w:eastAsia="Times New Roman" w:hAnsi="Times New Roman" w:cs="Times New Roman"/>
          <w:sz w:val="28"/>
          <w:szCs w:val="28"/>
        </w:rPr>
        <w:t>1341</w:t>
      </w:r>
      <w:r w:rsidR="005322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Проблема заключается в низком уровне культуры поведения жителей населенных пунктов</w:t>
      </w:r>
      <w:r w:rsidR="00580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улицах и во дворах, небрежном отношении к элементам благоустройства. 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Зеленое хозяйство поселения представлено деревьями, кустарниками, </w:t>
      </w:r>
      <w:proofErr w:type="gramStart"/>
      <w:r w:rsidRPr="006B3340">
        <w:rPr>
          <w:rFonts w:ascii="Times New Roman" w:eastAsia="Times New Roman" w:hAnsi="Times New Roman" w:cs="Times New Roman"/>
          <w:sz w:val="28"/>
          <w:szCs w:val="28"/>
        </w:rPr>
        <w:t>требующих</w:t>
      </w:r>
      <w:proofErr w:type="gramEnd"/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ухода, формовочной обрезки, уборки. На протяжении ряда лет в достаточной мере производились работы по озеленению территории поселения, валке сухостойных деревьев. Все это положительно сказывается на привлекательности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хутора Безлесного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407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едение опросов населения выявило обеспокоенность населения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неудовлетворительным состоянием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тротуаров, в том числе и в направлении образовательных учреждений наибольший интерес к этой сфере проявляют жители, де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ти которых посещают МБДОУ №20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ОУ СОШ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8. В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поселении имеются тротуары общей протяженностью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12000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м,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расположенные в центральной части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хутора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Согласно требований нормативной документации необходимо, наличие тротуаров </w:t>
      </w:r>
      <w:r w:rsidR="000B3B59">
        <w:rPr>
          <w:rFonts w:ascii="Times New Roman" w:eastAsia="Times New Roman" w:hAnsi="Times New Roman" w:cs="Times New Roman"/>
          <w:sz w:val="28"/>
          <w:szCs w:val="28"/>
        </w:rPr>
        <w:t>с общей протяженностью 1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0B3B59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Предлагаемый участок тротуара обеспечит безопасное пешеходное сообщение с восточной и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центральной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частью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хутора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а также без</w:t>
      </w:r>
      <w:r w:rsidR="000B3B59">
        <w:rPr>
          <w:rFonts w:ascii="Times New Roman" w:eastAsia="Times New Roman" w:hAnsi="Times New Roman" w:cs="Times New Roman"/>
          <w:sz w:val="28"/>
          <w:szCs w:val="28"/>
        </w:rPr>
        <w:t>опасную пешеходную доступность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МБДОУ  №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ОУ СОШ№ </w:t>
      </w:r>
      <w:r w:rsidR="005806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8  данная территория является территорией общего пользования, в настоящее время  пешеходная дорожка находится в полуразрушенном состоянии: требуется восстановление покрытия из асфальтобетона и полная замена бордюров, устройство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тактильных элементов тротуара необходимых для помощи ориентации в пространстве пешеходам страдающим  нарушением зрения и жителей, передвигающихся на инвалидных колясках.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процесс, благоустройства, повышению эффективности расходования бюджетных средств. Кроме того, население, сопричастное к реализации </w:t>
      </w:r>
      <w:r w:rsidR="000B3B59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общественный </w:t>
      </w: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реализацией последующей эксплуатацией и сохранностью построенных объектов.</w:t>
      </w:r>
    </w:p>
    <w:p w:rsidR="004C6C4C" w:rsidRP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в настоящее время низкая обеспеченность населения тротуарами, создает неудобства, дискомфорт, ограничивает возможности полноценного и безопасного передвижения. Это обусловлено в основном ограниченностью средств местных бюджетов, растущей потребностью населения к качественной среде, а также часто </w:t>
      </w:r>
      <w:proofErr w:type="spellStart"/>
      <w:r w:rsidRPr="004C6C4C">
        <w:rPr>
          <w:rFonts w:ascii="Times New Roman" w:eastAsia="Times New Roman" w:hAnsi="Times New Roman" w:cs="Times New Roman"/>
          <w:sz w:val="28"/>
          <w:szCs w:val="28"/>
        </w:rPr>
        <w:t>вандальным</w:t>
      </w:r>
      <w:proofErr w:type="spell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отношением жителей к объектам инфраструктуры и благоустройства. Поэтому особую актуальность приобретают вопросы привлечения жителей территории к местному самоуправлению, вовлечению их в процесс принятия решений по бюджетному планированию. Привлечение граждан к выработке идей для развития территории увеличивает сопричастность людей к делам по обустройству среды своего обитания, способствует определению наиболее актуальных проблем, вызывающих социальную напряженность, привлечению общественных структур и представителей бизнеса в процесс благоустройства, повышению эффективности расходования бюджетных средств. Кроме того, население, сопричастное к реализации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общественный </w:t>
      </w: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реализацией, последующей эксплуатацией и сохранностью построенных объектов.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6C4C" w:rsidRDefault="004C6C4C" w:rsidP="004C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Создание безопасной и комфортной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процесс длительный и кропотливый, который невозможно запустить без привлечения широких слоев населения. И именно общественные структуры должны стать тем органом, который не только повысит уровень экономической грамотности населения, но и побудит его к конкретным действиям, направленным на создание безопасной и комфортной среды жизнедеятельности.</w:t>
      </w:r>
    </w:p>
    <w:p w:rsidR="000B3B59" w:rsidRPr="000B3B59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Устройство пешеходных дорожек с твердым покрытием обусловлено тем, что жители </w:t>
      </w:r>
      <w:r w:rsidR="00680F99">
        <w:rPr>
          <w:rFonts w:ascii="Times New Roman" w:eastAsia="Times New Roman" w:hAnsi="Times New Roman" w:cs="Times New Roman"/>
          <w:sz w:val="28"/>
          <w:szCs w:val="28"/>
        </w:rPr>
        <w:t>хутора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 и гости, постоянно используют проезжую часть для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перемещения, тем самым повышая риск дорожно-транспортных происшествий. Проблема отсутствия оборудованных тротуаров вдоль дорог является причиной гибели людей и, в том числе детей. </w:t>
      </w:r>
    </w:p>
    <w:p w:rsidR="000B3B59" w:rsidRPr="006B3340" w:rsidRDefault="000B3B59" w:rsidP="000B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Обоснование необходимости выполнения </w:t>
      </w:r>
      <w:r w:rsidR="00EA4276">
        <w:rPr>
          <w:rFonts w:ascii="Times New Roman" w:eastAsia="Times New Roman" w:hAnsi="Times New Roman" w:cs="Times New Roman"/>
          <w:sz w:val="28"/>
          <w:szCs w:val="28"/>
        </w:rPr>
        <w:t xml:space="preserve">работ 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 xml:space="preserve">(актуальность), ее общественная значимость — отсутствие обособленного движения пешеходов — проблема общей безопасности на дорогах </w:t>
      </w:r>
      <w:r w:rsidR="00680F99">
        <w:rPr>
          <w:rFonts w:ascii="Times New Roman" w:eastAsia="Times New Roman" w:hAnsi="Times New Roman" w:cs="Times New Roman"/>
          <w:sz w:val="28"/>
          <w:szCs w:val="28"/>
        </w:rPr>
        <w:t>хутора Безлесного</w:t>
      </w:r>
      <w:r w:rsidRPr="000B3B59">
        <w:rPr>
          <w:rFonts w:ascii="Times New Roman" w:eastAsia="Times New Roman" w:hAnsi="Times New Roman" w:cs="Times New Roman"/>
          <w:sz w:val="28"/>
          <w:szCs w:val="28"/>
        </w:rPr>
        <w:t>. Практически люди идут непосредственно по проезжей части, иногда группами, обходят лужи, припаркованные автомобили. Поэтому вопрос о тротуаре на этом проблемном участке дороги назрел уже давно.</w:t>
      </w:r>
    </w:p>
    <w:p w:rsidR="006B3340" w:rsidRPr="006B3340" w:rsidRDefault="006B3340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6B3340" w:rsidP="006B3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t xml:space="preserve">2. ЦЕЛИ, ЗАДАЧИ И ЦЕЛЕВЫЕ ПОКАЗАТЕЛИ, СРОКИ И ЭТАПЫ РЕАЛИЗАЦИИ </w:t>
      </w:r>
      <w:r w:rsidR="00FF3F70">
        <w:rPr>
          <w:rFonts w:ascii="Times New Roman" w:eastAsia="Times New Roman" w:hAnsi="Times New Roman" w:cs="Times New Roman"/>
          <w:b/>
          <w:sz w:val="28"/>
          <w:szCs w:val="24"/>
        </w:rPr>
        <w:t>ВЕДОМСТВЕННОЙ ЦЕЛЕВОЙ</w:t>
      </w:r>
      <w:r w:rsidRPr="006B3340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ПРОГРАММЫ</w:t>
      </w:r>
    </w:p>
    <w:p w:rsidR="006B3340" w:rsidRPr="006B3340" w:rsidRDefault="006B3340" w:rsidP="006B33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и задачами реализации программы является выполнение комплексного благоустройства территории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6B3340" w:rsidRPr="006B3340" w:rsidRDefault="006B3340" w:rsidP="006B3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Одной из задач и является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населенных пунктов.</w:t>
      </w:r>
    </w:p>
    <w:p w:rsidR="006B3340" w:rsidRPr="00EA4276" w:rsidRDefault="00EA4276" w:rsidP="00EA42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задачами являются:</w:t>
      </w:r>
    </w:p>
    <w:p w:rsidR="006B3340" w:rsidRDefault="006B3340" w:rsidP="006B33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территории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EA4276" w:rsidRPr="006B3340" w:rsidRDefault="00EA4276" w:rsidP="006B33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тротуаров и благоустройство территорий;</w:t>
      </w:r>
    </w:p>
    <w:p w:rsidR="006B3340" w:rsidRPr="006B3340" w:rsidRDefault="006B3340" w:rsidP="006B33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Озеленение: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Существующие участки зеленых насаждений имеют</w:t>
      </w:r>
      <w:r w:rsidR="00B8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</w:t>
      </w:r>
      <w:r w:rsidR="00B86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6B3340" w:rsidRPr="006B3340" w:rsidRDefault="006B3340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F97407" w:rsidRDefault="006B3340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беспрепятственного передвижения к объектам социальной инфраструктуры </w:t>
      </w:r>
      <w:r w:rsidR="00F9740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7407">
        <w:rPr>
          <w:rFonts w:ascii="Times New Roman" w:eastAsia="Times New Roman" w:hAnsi="Times New Roman" w:cs="Times New Roman"/>
          <w:sz w:val="28"/>
          <w:szCs w:val="28"/>
        </w:rPr>
        <w:t>Ленинском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9740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34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97407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6B3340" w:rsidRDefault="00F97407" w:rsidP="006B334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безопасности дорожного движения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3340" w:rsidRPr="006B3340" w:rsidRDefault="00EA4276" w:rsidP="001616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тротуаров и благоустройство территорий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 xml:space="preserve"> является, в настоящее время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приоритетным направлением в сфере безопасности дорожного движения и создания 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9A" w:rsidRPr="0016169A">
        <w:rPr>
          <w:rFonts w:ascii="Times New Roman" w:eastAsia="Times New Roman" w:hAnsi="Times New Roman" w:cs="Times New Roman"/>
          <w:sz w:val="28"/>
          <w:szCs w:val="28"/>
        </w:rPr>
        <w:t>комфортной среды жизнедеятельности</w:t>
      </w:r>
      <w:r w:rsidR="001616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169A" w:rsidRPr="00161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69A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Отдельные пешеходные дорожки находя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>тся в состоянии</w:t>
      </w:r>
      <w:r w:rsidR="0016169A">
        <w:rPr>
          <w:rFonts w:ascii="Times New Roman" w:eastAsia="Times New Roman" w:hAnsi="Times New Roman" w:cs="Times New Roman"/>
          <w:sz w:val="28"/>
          <w:szCs w:val="28"/>
        </w:rPr>
        <w:t xml:space="preserve"> несоответствующем требованиям ГОСТ и СНиП. Необходимо восстановить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 xml:space="preserve"> пок</w:t>
      </w:r>
      <w:r w:rsidR="0016169A">
        <w:rPr>
          <w:rFonts w:ascii="Times New Roman" w:eastAsia="Times New Roman" w:hAnsi="Times New Roman" w:cs="Times New Roman"/>
          <w:sz w:val="28"/>
          <w:szCs w:val="28"/>
        </w:rPr>
        <w:t>рытия из асфальтобетона и осуществить замену</w:t>
      </w:r>
      <w:r w:rsidRPr="00EA4276">
        <w:rPr>
          <w:rFonts w:ascii="Times New Roman" w:eastAsia="Times New Roman" w:hAnsi="Times New Roman" w:cs="Times New Roman"/>
          <w:sz w:val="28"/>
          <w:szCs w:val="28"/>
        </w:rPr>
        <w:t xml:space="preserve"> бордюров.</w:t>
      </w:r>
    </w:p>
    <w:p w:rsidR="006B3340" w:rsidRPr="006B3340" w:rsidRDefault="0016169A" w:rsidP="006B3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B3340" w:rsidRPr="006B3340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</w:t>
      </w:r>
      <w:r w:rsidR="00E01760">
        <w:rPr>
          <w:rFonts w:ascii="Times New Roman" w:eastAsia="Times New Roman" w:hAnsi="Times New Roman" w:cs="Times New Roman"/>
          <w:sz w:val="28"/>
          <w:szCs w:val="28"/>
        </w:rPr>
        <w:t>ы –2021- 2023</w:t>
      </w:r>
      <w:r w:rsidR="006B3340" w:rsidRPr="006B3340">
        <w:rPr>
          <w:rFonts w:ascii="Times New Roman" w:eastAsia="Times New Roman" w:hAnsi="Times New Roman" w:cs="Times New Roman"/>
          <w:sz w:val="28"/>
          <w:szCs w:val="28"/>
        </w:rPr>
        <w:t xml:space="preserve"> годы, реализуется в один этап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="00FF3F7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5322B9" w:rsidRPr="005322B9" w:rsidRDefault="00E01760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«БЛАГОУСТРОЙСТВО» НА 2021-2023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322B9" w:rsidRPr="005322B9" w:rsidRDefault="005322B9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7793"/>
        <w:gridCol w:w="141"/>
        <w:gridCol w:w="1410"/>
        <w:gridCol w:w="8"/>
        <w:gridCol w:w="2271"/>
        <w:gridCol w:w="1410"/>
        <w:gridCol w:w="7"/>
        <w:gridCol w:w="1279"/>
      </w:tblGrid>
      <w:tr w:rsidR="00603A71" w:rsidRPr="005322B9" w:rsidTr="009C4335">
        <w:tc>
          <w:tcPr>
            <w:tcW w:w="673" w:type="dxa"/>
            <w:vMerge w:val="restart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3" w:type="dxa"/>
            <w:vMerge w:val="restart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7" w:type="dxa"/>
            <w:gridSpan w:val="4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A71" w:rsidRPr="005322B9" w:rsidTr="009C4335">
        <w:tc>
          <w:tcPr>
            <w:tcW w:w="673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shd w:val="clear" w:color="auto" w:fill="auto"/>
          </w:tcPr>
          <w:p w:rsidR="00603A71" w:rsidRPr="005322B9" w:rsidRDefault="00E0176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603A71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017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9" w:type="dxa"/>
            <w:shd w:val="clear" w:color="auto" w:fill="auto"/>
          </w:tcPr>
          <w:p w:rsidR="00603A71" w:rsidRPr="005322B9" w:rsidRDefault="00E0176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603A71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3A71" w:rsidRPr="005322B9" w:rsidTr="009C4335">
        <w:tc>
          <w:tcPr>
            <w:tcW w:w="673" w:type="dxa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3" w:type="dxa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03A71" w:rsidRPr="005322B9" w:rsidRDefault="00603A71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603A71" w:rsidRPr="005322B9" w:rsidRDefault="00603A71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03A71" w:rsidRPr="005322B9" w:rsidRDefault="00603A71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603A71" w:rsidRPr="005322B9" w:rsidRDefault="00603A71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2B9" w:rsidRPr="005322B9" w:rsidTr="009C4335">
        <w:trPr>
          <w:trHeight w:val="432"/>
        </w:trPr>
        <w:tc>
          <w:tcPr>
            <w:tcW w:w="673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9" w:type="dxa"/>
            <w:gridSpan w:val="8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«Благоустройство» </w:t>
            </w:r>
            <w:r w:rsidR="00E01760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2021-2023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9C4335">
        <w:tc>
          <w:tcPr>
            <w:tcW w:w="673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5322B9" w:rsidRPr="005322B9" w:rsidRDefault="005322B9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Улучшение качества жизни </w:t>
            </w:r>
            <w:r w:rsidR="00F97407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населения. Обеспечение безопасности дорожного движения.</w:t>
            </w:r>
          </w:p>
        </w:tc>
      </w:tr>
      <w:tr w:rsidR="005322B9" w:rsidRPr="005322B9" w:rsidTr="009C4335">
        <w:tc>
          <w:tcPr>
            <w:tcW w:w="673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Озеленение территории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03A71" w:rsidRPr="005322B9" w:rsidTr="009C4335">
        <w:tc>
          <w:tcPr>
            <w:tcW w:w="673" w:type="dxa"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4" w:type="dxa"/>
            <w:gridSpan w:val="2"/>
            <w:shd w:val="clear" w:color="auto" w:fill="auto"/>
          </w:tcPr>
          <w:p w:rsidR="00603A71" w:rsidRPr="005322B9" w:rsidRDefault="00603A71" w:rsidP="005322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приобретенных и посаженных деревьев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3A71" w:rsidRPr="005322B9" w:rsidRDefault="00603A71" w:rsidP="00532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BD2387" w:rsidRPr="005322B9" w:rsidRDefault="00D27D20" w:rsidP="0048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bookmarkEnd w:id="3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03A71" w:rsidRPr="005322B9" w:rsidRDefault="00597C7B" w:rsidP="00BF5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3A71" w:rsidRPr="005322B9" w:rsidRDefault="00B3220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2B9" w:rsidRPr="005322B9" w:rsidTr="009C4335">
        <w:tc>
          <w:tcPr>
            <w:tcW w:w="673" w:type="dxa"/>
            <w:shd w:val="clear" w:color="auto" w:fill="auto"/>
          </w:tcPr>
          <w:p w:rsidR="005322B9" w:rsidRPr="005322B9" w:rsidRDefault="00597C7B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5322B9" w:rsidRPr="005322B9" w:rsidRDefault="005322B9" w:rsidP="00B9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="00B9584F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 сорной растительности</w:t>
            </w:r>
            <w:r w:rsidR="009C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том числе амброзии полыннолистной)</w:t>
            </w:r>
            <w:r w:rsidR="00B958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ликвидация других карантинных объектов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777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03A71" w:rsidRPr="005322B9" w:rsidTr="009C4335">
        <w:tc>
          <w:tcPr>
            <w:tcW w:w="673" w:type="dxa"/>
            <w:shd w:val="clear" w:color="auto" w:fill="auto"/>
          </w:tcPr>
          <w:p w:rsidR="00603A71" w:rsidRPr="00AA58F8" w:rsidRDefault="00597C7B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3A71"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4" w:type="dxa"/>
            <w:gridSpan w:val="2"/>
            <w:shd w:val="clear" w:color="auto" w:fill="auto"/>
          </w:tcPr>
          <w:p w:rsidR="00603A71" w:rsidRPr="00AA58F8" w:rsidRDefault="00603A71" w:rsidP="00AA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покос сорной растительности, м</w:t>
            </w:r>
            <w:proofErr w:type="gramStart"/>
            <w:r w:rsid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03A71" w:rsidRPr="00AA58F8" w:rsidRDefault="00BF546B" w:rsidP="005322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71" w:type="dxa"/>
            <w:shd w:val="clear" w:color="auto" w:fill="auto"/>
            <w:vAlign w:val="center"/>
          </w:tcPr>
          <w:p w:rsidR="00603A71" w:rsidRPr="00AA58F8" w:rsidRDefault="00FC58B8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850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BF5B43"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03A71" w:rsidRPr="00AA58F8" w:rsidRDefault="00BF5B43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03A71" w:rsidRPr="00AA58F8" w:rsidRDefault="00F97407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84F" w:rsidRPr="005322B9" w:rsidTr="009C4335">
        <w:tc>
          <w:tcPr>
            <w:tcW w:w="673" w:type="dxa"/>
            <w:shd w:val="clear" w:color="auto" w:fill="auto"/>
          </w:tcPr>
          <w:p w:rsidR="00B9584F" w:rsidRPr="00B9584F" w:rsidRDefault="00B9584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84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B9584F" w:rsidRPr="00B9584F" w:rsidRDefault="00B9584F" w:rsidP="00B9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Эффективная очистка от насекомых на территории Ленинск</w:t>
            </w:r>
            <w:r w:rsidR="009C4335">
              <w:rPr>
                <w:rFonts w:ascii="Times New Roman" w:eastAsia="Times New Roman" w:hAnsi="Times New Roman" w:cs="Times New Roman"/>
                <w:sz w:val="28"/>
                <w:szCs w:val="28"/>
              </w:rPr>
              <w:t>ого сельского поселения</w:t>
            </w:r>
          </w:p>
        </w:tc>
      </w:tr>
      <w:tr w:rsidR="009C4335" w:rsidRPr="005322B9" w:rsidTr="009C4335">
        <w:tc>
          <w:tcPr>
            <w:tcW w:w="673" w:type="dxa"/>
            <w:shd w:val="clear" w:color="auto" w:fill="auto"/>
          </w:tcPr>
          <w:p w:rsidR="009C4335" w:rsidRPr="00AA58F8" w:rsidRDefault="009C4335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4" w:type="dxa"/>
            <w:gridSpan w:val="2"/>
            <w:shd w:val="clear" w:color="auto" w:fill="auto"/>
          </w:tcPr>
          <w:p w:rsidR="009C4335" w:rsidRPr="00AA58F8" w:rsidRDefault="00AA58F8" w:rsidP="00B95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Задача: о</w:t>
            </w:r>
            <w:r w:rsidR="009C4335" w:rsidRPr="00AA58F8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чистка от насекомых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9C4335" w:rsidRPr="00AA58F8" w:rsidRDefault="00BF546B" w:rsidP="00AA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279" w:type="dxa"/>
            <w:gridSpan w:val="2"/>
            <w:shd w:val="clear" w:color="auto" w:fill="auto"/>
          </w:tcPr>
          <w:p w:rsidR="009C4335" w:rsidRPr="00AA58F8" w:rsidRDefault="00BF546B" w:rsidP="00F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410" w:type="dxa"/>
            <w:shd w:val="clear" w:color="auto" w:fill="auto"/>
          </w:tcPr>
          <w:p w:rsidR="009C4335" w:rsidRPr="00AA58F8" w:rsidRDefault="00FC58B8" w:rsidP="00F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C4335" w:rsidRPr="00AA58F8" w:rsidRDefault="00FC58B8" w:rsidP="00FC5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4335" w:rsidRPr="005322B9" w:rsidTr="00D4779B">
        <w:tc>
          <w:tcPr>
            <w:tcW w:w="673" w:type="dxa"/>
            <w:shd w:val="clear" w:color="auto" w:fill="auto"/>
          </w:tcPr>
          <w:p w:rsidR="009C4335" w:rsidRPr="005322B9" w:rsidRDefault="009C4335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9" w:type="dxa"/>
            <w:gridSpan w:val="8"/>
            <w:shd w:val="clear" w:color="auto" w:fill="auto"/>
          </w:tcPr>
          <w:p w:rsidR="009C4335" w:rsidRPr="005322B9" w:rsidRDefault="009C4335" w:rsidP="004C6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</w:t>
            </w:r>
            <w:r w:rsidRPr="004C6C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эстетического состояния объектов благоустройства и 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бесперебойного функционирования на территории Ленинского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C6C4C" w:rsidRPr="005322B9" w:rsidTr="009C4335">
        <w:tc>
          <w:tcPr>
            <w:tcW w:w="673" w:type="dxa"/>
            <w:shd w:val="clear" w:color="auto" w:fill="auto"/>
          </w:tcPr>
          <w:p w:rsidR="004C6C4C" w:rsidRPr="005322B9" w:rsidRDefault="009C4335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C6C4C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4" w:type="dxa"/>
            <w:gridSpan w:val="2"/>
            <w:shd w:val="clear" w:color="auto" w:fill="auto"/>
          </w:tcPr>
          <w:p w:rsidR="004C6C4C" w:rsidRPr="005322B9" w:rsidRDefault="004C6C4C" w:rsidP="004C6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отремонтированных тротуаров и благоустроенных территорий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C6C4C" w:rsidRPr="005322B9" w:rsidRDefault="004C6C4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C6C4C" w:rsidRPr="005322B9" w:rsidRDefault="00B9584F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C6C4C" w:rsidRPr="005322B9" w:rsidRDefault="00B9584F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4C6C4C" w:rsidRPr="005322B9" w:rsidRDefault="004C6C4C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val="en-US"/>
        </w:rPr>
      </w:pPr>
    </w:p>
    <w:p w:rsid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BF5B43" w:rsidRDefault="00BF5B43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BF5B43" w:rsidRDefault="00BF5B43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C6C4C" w:rsidRDefault="004C6C4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C6C4C" w:rsidRDefault="004C6C4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C6C4C" w:rsidRDefault="004C6C4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C6C4C" w:rsidRDefault="004C6C4C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BF5B43" w:rsidRPr="005322B9" w:rsidRDefault="00BF5B43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5322B9" w:rsidRPr="00B86686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6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</w:t>
      </w:r>
      <w:r w:rsidR="00FF3F70" w:rsidRPr="00B866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ВЕДОМСТВЕННОЙ ЦЕЛЕВОЙ</w:t>
      </w:r>
      <w:r w:rsidRPr="00B8668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ПРОГРАММЫ «БЛАГОУСТРОЙСТВО</w:t>
      </w:r>
      <w:r w:rsidR="00E01760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E01760">
        <w:rPr>
          <w:rFonts w:ascii="Times New Roman" w:eastAsia="Times New Roman" w:hAnsi="Times New Roman" w:cs="Times New Roman"/>
          <w:b/>
          <w:sz w:val="28"/>
          <w:szCs w:val="28"/>
        </w:rPr>
        <w:br/>
        <w:t>НА 2021-2023</w:t>
      </w:r>
      <w:r w:rsidRPr="00B8668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B8668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322B9" w:rsidRPr="005322B9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5026"/>
      </w:tblGrid>
      <w:tr w:rsidR="005322B9" w:rsidRPr="005322B9" w:rsidTr="005322B9">
        <w:trPr>
          <w:tblCellSpacing w:w="5" w:type="nil"/>
        </w:trPr>
        <w:tc>
          <w:tcPr>
            <w:tcW w:w="15026" w:type="dxa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Таблица №2</w:t>
      </w:r>
    </w:p>
    <w:p w:rsidR="005322B9" w:rsidRPr="005322B9" w:rsidRDefault="005322B9" w:rsidP="005322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15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2899"/>
        <w:gridCol w:w="2063"/>
        <w:gridCol w:w="1271"/>
        <w:gridCol w:w="1099"/>
        <w:gridCol w:w="35"/>
        <w:gridCol w:w="841"/>
        <w:gridCol w:w="9"/>
        <w:gridCol w:w="26"/>
        <w:gridCol w:w="20"/>
        <w:gridCol w:w="2123"/>
        <w:gridCol w:w="35"/>
        <w:gridCol w:w="1814"/>
        <w:gridCol w:w="35"/>
      </w:tblGrid>
      <w:tr w:rsidR="005322B9" w:rsidRPr="005322B9" w:rsidTr="00C50F5C">
        <w:trPr>
          <w:gridAfter w:val="1"/>
          <w:wAfter w:w="35" w:type="dxa"/>
          <w:trHeight w:val="1271"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5322B9" w:rsidRPr="005322B9" w:rsidRDefault="005322B9" w:rsidP="00C50F5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C50F5C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246" w:type="dxa"/>
            <w:gridSpan w:val="4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178" w:type="dxa"/>
            <w:gridSpan w:val="4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322B9" w:rsidRPr="005322B9" w:rsidTr="00C50F5C">
        <w:trPr>
          <w:trHeight w:val="258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</w:tcBorders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E0176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E0176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E0176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8" w:type="dxa"/>
            <w:gridSpan w:val="3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gridSpan w:val="2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22B9" w:rsidRPr="005322B9" w:rsidTr="00C50F5C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235" w:type="dxa"/>
            <w:gridSpan w:val="12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 Улучшение качества жизни инвалидов; создание доступной для инвалидов без барьерной среды для адаптации и интеграции их в общество. 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устойчивого экологического равновесия на территории муниципального образования </w:t>
            </w:r>
            <w:r w:rsidR="005806F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Ленинское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  <w:tr w:rsidR="005322B9" w:rsidRPr="005322B9" w:rsidTr="00C50F5C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235" w:type="dxa"/>
            <w:gridSpan w:val="12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9C777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97C7B" w:rsidRPr="005322B9" w:rsidTr="00C50F5C">
        <w:trPr>
          <w:gridAfter w:val="1"/>
          <w:wAfter w:w="35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97C7B" w:rsidRPr="005322B9" w:rsidRDefault="00597C7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1.1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597C7B" w:rsidRPr="005322B9" w:rsidRDefault="00673898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и содержание зеленных насаждений, организация уборки и содержания территории парков, улиц поселения</w:t>
            </w:r>
          </w:p>
        </w:tc>
        <w:tc>
          <w:tcPr>
            <w:tcW w:w="2899" w:type="dxa"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D27D20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D27D20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B32202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C7B" w:rsidRPr="00597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8" w:type="dxa"/>
            <w:gridSpan w:val="4"/>
            <w:vMerge w:val="restart"/>
            <w:shd w:val="clear" w:color="auto" w:fill="auto"/>
            <w:vAlign w:val="center"/>
          </w:tcPr>
          <w:p w:rsidR="00597C7B" w:rsidRPr="005322B9" w:rsidRDefault="00673898" w:rsidP="00BF5B4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зеленых насаждений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597C7B" w:rsidRPr="005322B9" w:rsidRDefault="00597C7B" w:rsidP="00F9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597C7B" w:rsidRPr="005322B9" w:rsidTr="00C50F5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7B" w:rsidRPr="005322B9" w:rsidTr="00C50F5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677" w:rsidRPr="005322B9" w:rsidTr="00C50F5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677" w:rsidRPr="00597C7B" w:rsidRDefault="00D27D20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677" w:rsidRPr="00597C7B" w:rsidRDefault="00D27D20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677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55677" w:rsidRPr="00597C7B" w:rsidRDefault="00B32202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C7B" w:rsidRPr="00597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C55677" w:rsidRPr="005322B9" w:rsidRDefault="00C55677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C7B" w:rsidRPr="005322B9" w:rsidTr="00C50F5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7C7B" w:rsidRPr="00597C7B" w:rsidRDefault="00597C7B" w:rsidP="0059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597C7B" w:rsidRPr="005322B9" w:rsidRDefault="00597C7B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235" w:type="dxa"/>
            <w:gridSpan w:val="12"/>
            <w:shd w:val="clear" w:color="auto" w:fill="auto"/>
          </w:tcPr>
          <w:p w:rsidR="005322B9" w:rsidRPr="005322B9" w:rsidRDefault="00D27D20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 сорной растительности и ликвидация других карантинных объектов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77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5322B9" w:rsidRPr="005322B9" w:rsidRDefault="00597C7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Покос сорной растительности (в том числе амброзии полыннолистной) и ликвидация других карантинных объектов </w:t>
            </w: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F97407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69" w:type="dxa"/>
            <w:gridSpan w:val="3"/>
            <w:vMerge w:val="restart"/>
            <w:shd w:val="clear" w:color="auto" w:fill="auto"/>
            <w:vAlign w:val="center"/>
          </w:tcPr>
          <w:p w:rsidR="005322B9" w:rsidRPr="005322B9" w:rsidRDefault="00D27D20" w:rsidP="00D27D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территории поселения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  <w:vAlign w:val="center"/>
          </w:tcPr>
          <w:p w:rsidR="005322B9" w:rsidRPr="005322B9" w:rsidRDefault="005322B9" w:rsidP="00F97407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94,7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F97407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322B9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1032"/>
        </w:trPr>
        <w:tc>
          <w:tcPr>
            <w:tcW w:w="540" w:type="dxa"/>
            <w:vMerge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5322B9" w:rsidRPr="005322B9" w:rsidRDefault="009507B9" w:rsidP="009507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5322B9" w:rsidRPr="005322B9" w:rsidRDefault="009507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69" w:type="dxa"/>
            <w:gridSpan w:val="3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235" w:type="dxa"/>
            <w:gridSpan w:val="12"/>
            <w:shd w:val="clear" w:color="auto" w:fill="auto"/>
          </w:tcPr>
          <w:p w:rsidR="00D27D20" w:rsidRPr="005322B9" w:rsidRDefault="00A41E32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Эффективная очистка от насекомых</w:t>
            </w:r>
            <w:r w:rsidR="00D27D2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D27D2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D27D2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r w:rsidR="00D27D20"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27D20" w:rsidRPr="005322B9" w:rsidRDefault="00D27D20" w:rsidP="002E0EA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3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D27D20" w:rsidRPr="005322B9" w:rsidRDefault="00D27D20" w:rsidP="002E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Эффективную очистку от насекомых</w:t>
            </w: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8" w:type="dxa"/>
            <w:gridSpan w:val="4"/>
            <w:vMerge w:val="restart"/>
            <w:shd w:val="clear" w:color="auto" w:fill="auto"/>
            <w:vAlign w:val="center"/>
          </w:tcPr>
          <w:p w:rsidR="00D27D20" w:rsidRPr="005322B9" w:rsidRDefault="00D27D20" w:rsidP="00D27D2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территорий поселения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:rsidR="00D27D20" w:rsidRPr="005322B9" w:rsidRDefault="00D27D20" w:rsidP="002E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D20" w:rsidRPr="005322B9" w:rsidTr="002E0EAC">
        <w:trPr>
          <w:gridAfter w:val="1"/>
          <w:wAfter w:w="35" w:type="dxa"/>
        </w:trPr>
        <w:tc>
          <w:tcPr>
            <w:tcW w:w="540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7D20" w:rsidRPr="00597C7B" w:rsidRDefault="00D27D20" w:rsidP="002E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C7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78" w:type="dxa"/>
            <w:gridSpan w:val="4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:rsidR="00D27D20" w:rsidRPr="005322B9" w:rsidRDefault="00D27D20" w:rsidP="002E0EA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rPr>
          <w:gridAfter w:val="1"/>
          <w:wAfter w:w="35" w:type="dxa"/>
          <w:trHeight w:val="293"/>
        </w:trPr>
        <w:tc>
          <w:tcPr>
            <w:tcW w:w="540" w:type="dxa"/>
            <w:shd w:val="clear" w:color="auto" w:fill="auto"/>
            <w:vAlign w:val="center"/>
          </w:tcPr>
          <w:p w:rsidR="005322B9" w:rsidRPr="005322B9" w:rsidRDefault="00D27D20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235" w:type="dxa"/>
            <w:gridSpan w:val="12"/>
            <w:shd w:val="clear" w:color="auto" w:fill="auto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98"/>
        </w:trPr>
        <w:tc>
          <w:tcPr>
            <w:tcW w:w="540" w:type="dxa"/>
            <w:vMerge w:val="restart"/>
            <w:vAlign w:val="center"/>
          </w:tcPr>
          <w:p w:rsidR="005322B9" w:rsidRPr="00597C7B" w:rsidRDefault="00D27D20" w:rsidP="0059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422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2899" w:type="dxa"/>
          </w:tcPr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322B9" w:rsidRPr="005322B9" w:rsidRDefault="005322B9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1052,7</w:t>
            </w:r>
          </w:p>
        </w:tc>
        <w:tc>
          <w:tcPr>
            <w:tcW w:w="1271" w:type="dxa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1052,7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 w:val="restart"/>
            <w:vAlign w:val="center"/>
          </w:tcPr>
          <w:p w:rsidR="005322B9" w:rsidRDefault="00B86686" w:rsidP="00B8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8725EC" w:rsidRPr="0087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тротуара </w:t>
            </w:r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Красной</w:t>
            </w:r>
            <w:proofErr w:type="gramEnd"/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до дома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хутора Безлесн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F97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5EC" w:rsidRPr="00872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Усть-Лабинского района</w:t>
            </w:r>
          </w:p>
          <w:p w:rsidR="00A41E32" w:rsidRPr="005322B9" w:rsidRDefault="00A41E32" w:rsidP="00B8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 w:val="restart"/>
          </w:tcPr>
          <w:p w:rsidR="005322B9" w:rsidRDefault="005322B9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41E32" w:rsidRPr="00A41E32" w:rsidRDefault="00A41E32" w:rsidP="00F97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98"/>
        </w:trPr>
        <w:tc>
          <w:tcPr>
            <w:tcW w:w="540" w:type="dxa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271" w:type="dxa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98"/>
        </w:trPr>
        <w:tc>
          <w:tcPr>
            <w:tcW w:w="540" w:type="dxa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271" w:type="dxa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98"/>
        </w:trPr>
        <w:tc>
          <w:tcPr>
            <w:tcW w:w="540" w:type="dxa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1271" w:type="dxa"/>
            <w:vAlign w:val="center"/>
          </w:tcPr>
          <w:p w:rsidR="005322B9" w:rsidRPr="005322B9" w:rsidRDefault="003D523A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1641"/>
        </w:trPr>
        <w:tc>
          <w:tcPr>
            <w:tcW w:w="540" w:type="dxa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vAlign w:val="center"/>
          </w:tcPr>
          <w:p w:rsidR="005322B9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1" w:type="dxa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C3040F" w:rsidRDefault="00C3040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40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2B9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 w:val="restart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vAlign w:val="center"/>
          </w:tcPr>
          <w:p w:rsidR="005322B9" w:rsidRPr="005322B9" w:rsidRDefault="005322B9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899" w:type="dxa"/>
            <w:vAlign w:val="center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3" w:type="dxa"/>
            <w:vAlign w:val="center"/>
          </w:tcPr>
          <w:p w:rsidR="005322B9" w:rsidRPr="005322B9" w:rsidRDefault="00B9584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1266,9</w:t>
            </w:r>
          </w:p>
        </w:tc>
        <w:tc>
          <w:tcPr>
            <w:tcW w:w="1271" w:type="dxa"/>
            <w:vAlign w:val="center"/>
          </w:tcPr>
          <w:p w:rsidR="005322B9" w:rsidRPr="005322B9" w:rsidRDefault="00B9584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1266,9</w:t>
            </w:r>
          </w:p>
        </w:tc>
        <w:tc>
          <w:tcPr>
            <w:tcW w:w="1134" w:type="dxa"/>
            <w:gridSpan w:val="2"/>
            <w:vAlign w:val="center"/>
          </w:tcPr>
          <w:p w:rsidR="005322B9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5322B9" w:rsidRPr="005322B9" w:rsidRDefault="00B32202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D7CA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3" w:type="dxa"/>
            <w:vMerge w:val="restart"/>
            <w:vAlign w:val="center"/>
          </w:tcPr>
          <w:p w:rsidR="005322B9" w:rsidRPr="00CD7CAA" w:rsidRDefault="00CD7CAA" w:rsidP="00B3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7CA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 Улучшение качества жизни </w:t>
            </w:r>
            <w:r w:rsidR="00B32202">
              <w:rPr>
                <w:rFonts w:ascii="Times New Roman" w:eastAsia="Times New Roman" w:hAnsi="Times New Roman" w:cs="Times New Roman"/>
                <w:sz w:val="16"/>
                <w:szCs w:val="16"/>
              </w:rPr>
              <w:t>населения</w:t>
            </w:r>
            <w:r w:rsidRPr="00CD7CA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9" w:type="dxa"/>
            <w:gridSpan w:val="2"/>
            <w:vMerge w:val="restart"/>
          </w:tcPr>
          <w:p w:rsidR="005322B9" w:rsidRPr="005322B9" w:rsidRDefault="005322B9" w:rsidP="00B3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9C777B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Усть-Лабинского</w:t>
            </w:r>
            <w:r w:rsidRPr="005322B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B86686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63" w:type="dxa"/>
            <w:vAlign w:val="center"/>
          </w:tcPr>
          <w:p w:rsidR="00B86686" w:rsidRPr="005322B9" w:rsidRDefault="00B86686" w:rsidP="00A4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</w:t>
            </w:r>
            <w:r w:rsidR="00A41E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center"/>
          </w:tcPr>
          <w:p w:rsidR="00B86686" w:rsidRPr="005322B9" w:rsidRDefault="00B9584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559,7</w:t>
            </w:r>
          </w:p>
        </w:tc>
        <w:tc>
          <w:tcPr>
            <w:tcW w:w="1134" w:type="dxa"/>
            <w:gridSpan w:val="2"/>
            <w:vAlign w:val="center"/>
          </w:tcPr>
          <w:p w:rsidR="00B86686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86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B86686" w:rsidRPr="005322B9" w:rsidRDefault="00B86686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63" w:type="dxa"/>
            <w:vAlign w:val="center"/>
          </w:tcPr>
          <w:p w:rsidR="00B86686" w:rsidRPr="005322B9" w:rsidRDefault="00B9584F" w:rsidP="00A4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271" w:type="dxa"/>
            <w:vAlign w:val="center"/>
          </w:tcPr>
          <w:p w:rsidR="00B86686" w:rsidRPr="005322B9" w:rsidRDefault="00B9584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176,7</w:t>
            </w:r>
          </w:p>
        </w:tc>
        <w:tc>
          <w:tcPr>
            <w:tcW w:w="1134" w:type="dxa"/>
            <w:gridSpan w:val="2"/>
            <w:vAlign w:val="center"/>
          </w:tcPr>
          <w:p w:rsidR="00B86686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86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63" w:type="dxa"/>
            <w:vAlign w:val="center"/>
          </w:tcPr>
          <w:p w:rsidR="00B86686" w:rsidRPr="005322B9" w:rsidRDefault="00B9584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271" w:type="dxa"/>
            <w:vAlign w:val="center"/>
          </w:tcPr>
          <w:p w:rsidR="00B86686" w:rsidRPr="005322B9" w:rsidRDefault="00B9584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134" w:type="dxa"/>
            <w:gridSpan w:val="2"/>
            <w:vAlign w:val="center"/>
          </w:tcPr>
          <w:p w:rsidR="00B86686" w:rsidRPr="005322B9" w:rsidRDefault="00A41E32" w:rsidP="00F1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686" w:rsidRPr="005322B9" w:rsidTr="00C50F5C">
        <w:tblPrEx>
          <w:tblLook w:val="0000"/>
        </w:tblPrEx>
        <w:trPr>
          <w:gridAfter w:val="1"/>
          <w:wAfter w:w="35" w:type="dxa"/>
          <w:trHeight w:val="435"/>
        </w:trPr>
        <w:tc>
          <w:tcPr>
            <w:tcW w:w="540" w:type="dxa"/>
            <w:vMerge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vMerge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B86686" w:rsidRPr="005322B9" w:rsidRDefault="00B86686" w:rsidP="005322B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2B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63" w:type="dxa"/>
            <w:vAlign w:val="center"/>
          </w:tcPr>
          <w:p w:rsidR="00B86686" w:rsidRPr="005322B9" w:rsidRDefault="00B86686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1" w:type="dxa"/>
            <w:vAlign w:val="center"/>
          </w:tcPr>
          <w:p w:rsidR="00B86686" w:rsidRPr="005322B9" w:rsidRDefault="00B9584F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2"/>
            <w:vAlign w:val="center"/>
          </w:tcPr>
          <w:p w:rsidR="00B86686" w:rsidRPr="005322B9" w:rsidRDefault="00A41E32" w:rsidP="00CE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6" w:type="dxa"/>
            <w:gridSpan w:val="4"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3" w:type="dxa"/>
            <w:vMerge/>
            <w:vAlign w:val="center"/>
          </w:tcPr>
          <w:p w:rsidR="00B86686" w:rsidRPr="005322B9" w:rsidRDefault="00B86686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/>
          </w:tcPr>
          <w:p w:rsidR="00B86686" w:rsidRPr="005322B9" w:rsidRDefault="00B86686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5322B9" w:rsidRDefault="005322B9" w:rsidP="005322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5322B9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5322B9" w:rsidRPr="005322B9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5322B9" w:rsidRPr="005322B9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5322B9" w:rsidRPr="005322B9" w:rsidRDefault="005322B9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бюджета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составляет </w:t>
      </w:r>
      <w:r w:rsidR="00E438FE">
        <w:rPr>
          <w:rFonts w:ascii="Times New Roman" w:eastAsia="Times New Roman" w:hAnsi="Times New Roman" w:cs="Times New Roman"/>
          <w:sz w:val="28"/>
          <w:szCs w:val="28"/>
        </w:rPr>
        <w:t>1266,9</w:t>
      </w:r>
      <w:r w:rsidR="00CD7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федеральный бюджет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45C">
        <w:rPr>
          <w:rFonts w:ascii="Times New Roman" w:eastAsia="Times New Roman" w:hAnsi="Times New Roman" w:cs="Times New Roman"/>
          <w:sz w:val="28"/>
          <w:szCs w:val="28"/>
        </w:rPr>
        <w:t>560,0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краевой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2010C">
        <w:rPr>
          <w:rFonts w:ascii="Times New Roman" w:eastAsia="Times New Roman" w:hAnsi="Times New Roman" w:cs="Times New Roman"/>
          <w:sz w:val="28"/>
          <w:szCs w:val="28"/>
        </w:rPr>
        <w:t>176,</w:t>
      </w:r>
      <w:r w:rsidR="00F1345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местный бюджет –</w:t>
      </w:r>
      <w:r w:rsidR="0002010C">
        <w:rPr>
          <w:rFonts w:ascii="Times New Roman" w:eastAsia="Times New Roman" w:hAnsi="Times New Roman" w:cs="Times New Roman"/>
          <w:sz w:val="28"/>
          <w:szCs w:val="28"/>
        </w:rPr>
        <w:t>290,3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CAA">
        <w:rPr>
          <w:rFonts w:ascii="Times New Roman" w:eastAsia="Times New Roman" w:hAnsi="Times New Roman" w:cs="Times New Roman"/>
          <w:sz w:val="28"/>
          <w:szCs w:val="28"/>
        </w:rPr>
        <w:t>0,00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тысяч рублей;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02010C">
        <w:rPr>
          <w:rFonts w:ascii="Times New Roman" w:eastAsia="Times New Roman" w:hAnsi="Times New Roman" w:cs="Times New Roman"/>
          <w:sz w:val="28"/>
          <w:szCs w:val="28"/>
        </w:rPr>
        <w:t>1052,7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5322B9" w:rsidRPr="005322B9" w:rsidRDefault="005322B9" w:rsidP="00532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202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CAA">
        <w:rPr>
          <w:rFonts w:ascii="Times New Roman" w:eastAsia="Times New Roman" w:hAnsi="Times New Roman" w:cs="Times New Roman"/>
          <w:sz w:val="28"/>
          <w:szCs w:val="28"/>
        </w:rPr>
        <w:t>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</w:p>
    <w:p w:rsidR="00660385" w:rsidRDefault="005322B9" w:rsidP="0066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</w:p>
    <w:p w:rsidR="00660385" w:rsidRDefault="00660385" w:rsidP="00660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5322B9" w:rsidRDefault="00660385" w:rsidP="0066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МЕРЫ ПРАВОВОГО РЕГУЛИРОВАНИЯ В СФЕРЕ РЕАЛИЗАЦИИ </w:t>
      </w:r>
      <w:r w:rsidR="00FF3F7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(ПРИ НАЛИЧИИ)</w:t>
      </w:r>
    </w:p>
    <w:p w:rsidR="005322B9" w:rsidRPr="005322B9" w:rsidRDefault="005322B9" w:rsidP="005322B9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5322B9" w:rsidRDefault="005322B9" w:rsidP="00532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>Федеральный закон от 6 октября 2003</w:t>
      </w:r>
      <w:r w:rsidR="0002010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года № 131-ФЗ «Об общих принципах организации местного самоуправления в Российской Федерации»;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5322B9" w:rsidRDefault="0066038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МЕТОДИКА ОЦЕНКИ ЭФФЕКТИВНОСТИ РЕАЛИЗАЦИИ </w:t>
      </w:r>
    </w:p>
    <w:p w:rsidR="005322B9" w:rsidRPr="005322B9" w:rsidRDefault="00FF3F70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</w:p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5322B9" w:rsidRDefault="005322B9" w:rsidP="00660385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1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на основании типовой методики оценки эффективности программ, утверждённой нормативным актом администрации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bookmarkStart w:id="5" w:name="sub_1051"/>
      <w:bookmarkEnd w:id="4"/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5322B9" w:rsidRPr="005322B9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Pr="005322B9" w:rsidRDefault="00660385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FF3F70">
        <w:rPr>
          <w:rFonts w:ascii="Times New Roman" w:eastAsia="Times New Roman" w:hAnsi="Times New Roman" w:cs="Times New Roman"/>
          <w:b/>
          <w:sz w:val="28"/>
          <w:szCs w:val="28"/>
        </w:rPr>
        <w:t>ВЕДОМСТВЕННОЙ ЦЕЛЕВОЙ</w:t>
      </w:r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И </w:t>
      </w:r>
      <w:proofErr w:type="gramStart"/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5322B9" w:rsidRPr="005322B9">
        <w:rPr>
          <w:rFonts w:ascii="Times New Roman" w:eastAsia="Times New Roman" w:hAnsi="Times New Roman" w:cs="Times New Roman"/>
          <w:b/>
          <w:sz w:val="28"/>
          <w:szCs w:val="28"/>
        </w:rPr>
        <w:t xml:space="preserve"> ЕЁ ВЫПОЛНЕНИЕМ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  <w:r w:rsidR="006603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6603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глав</w:t>
      </w:r>
      <w:r w:rsidR="00660385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777B">
        <w:rPr>
          <w:rFonts w:ascii="Times New Roman" w:eastAsia="Times New Roman" w:hAnsi="Times New Roman" w:cs="Times New Roman"/>
          <w:sz w:val="28"/>
          <w:szCs w:val="24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5322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осуществляется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Усть-Лабинского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2B3" w:rsidRDefault="00D002B3" w:rsidP="0066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07" w:rsidRDefault="00137407" w:rsidP="0066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07" w:rsidRDefault="00137407" w:rsidP="00660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385" w:rsidRDefault="00906AD4" w:rsidP="00660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C777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137407" w:rsidRPr="008505B4" w:rsidRDefault="00660385" w:rsidP="006603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Усть-Лабинского района</w:t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>
        <w:rPr>
          <w:rFonts w:ascii="Times New Roman" w:eastAsia="Times New Roman" w:hAnsi="Times New Roman" w:cs="Times New Roman"/>
          <w:sz w:val="28"/>
          <w:szCs w:val="28"/>
        </w:rPr>
        <w:tab/>
      </w:r>
      <w:r w:rsidR="00137407" w:rsidRPr="008505B4">
        <w:rPr>
          <w:rFonts w:ascii="Times New Roman" w:eastAsia="Times New Roman" w:hAnsi="Times New Roman" w:cs="Times New Roman"/>
          <w:sz w:val="28"/>
          <w:szCs w:val="28"/>
        </w:rPr>
        <w:tab/>
      </w:r>
      <w:r w:rsidR="00906AD4"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D94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AD4">
        <w:rPr>
          <w:rFonts w:ascii="Times New Roman" w:eastAsia="Times New Roman" w:hAnsi="Times New Roman" w:cs="Times New Roman"/>
          <w:sz w:val="28"/>
          <w:szCs w:val="28"/>
        </w:rPr>
        <w:t>Авджян</w:t>
      </w:r>
      <w:proofErr w:type="spellEnd"/>
    </w:p>
    <w:sectPr w:rsidR="00137407" w:rsidRPr="008505B4" w:rsidSect="003F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5760E06"/>
    <w:multiLevelType w:val="hybridMultilevel"/>
    <w:tmpl w:val="6B6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FCA"/>
    <w:rsid w:val="000109FE"/>
    <w:rsid w:val="0002010C"/>
    <w:rsid w:val="0004269D"/>
    <w:rsid w:val="000B3B59"/>
    <w:rsid w:val="000C3BF5"/>
    <w:rsid w:val="000D6DFA"/>
    <w:rsid w:val="000F5812"/>
    <w:rsid w:val="00111580"/>
    <w:rsid w:val="001172AE"/>
    <w:rsid w:val="00137407"/>
    <w:rsid w:val="0016169A"/>
    <w:rsid w:val="001662A5"/>
    <w:rsid w:val="00180F88"/>
    <w:rsid w:val="00183F96"/>
    <w:rsid w:val="001E0228"/>
    <w:rsid w:val="002502CA"/>
    <w:rsid w:val="00263300"/>
    <w:rsid w:val="002E756D"/>
    <w:rsid w:val="0036327C"/>
    <w:rsid w:val="003D523A"/>
    <w:rsid w:val="003F1006"/>
    <w:rsid w:val="003F7E1F"/>
    <w:rsid w:val="00421308"/>
    <w:rsid w:val="004415D7"/>
    <w:rsid w:val="00454550"/>
    <w:rsid w:val="00460231"/>
    <w:rsid w:val="00481AA0"/>
    <w:rsid w:val="0048507C"/>
    <w:rsid w:val="004924F9"/>
    <w:rsid w:val="004B682A"/>
    <w:rsid w:val="004C6C4C"/>
    <w:rsid w:val="004E1FCA"/>
    <w:rsid w:val="005322B9"/>
    <w:rsid w:val="0056172A"/>
    <w:rsid w:val="00565858"/>
    <w:rsid w:val="005806FC"/>
    <w:rsid w:val="0058608F"/>
    <w:rsid w:val="00597C7B"/>
    <w:rsid w:val="005C1878"/>
    <w:rsid w:val="005E6DA4"/>
    <w:rsid w:val="00603A71"/>
    <w:rsid w:val="00645C8C"/>
    <w:rsid w:val="00660385"/>
    <w:rsid w:val="00673898"/>
    <w:rsid w:val="00680F99"/>
    <w:rsid w:val="00692A79"/>
    <w:rsid w:val="006A4D27"/>
    <w:rsid w:val="006B3340"/>
    <w:rsid w:val="00726D41"/>
    <w:rsid w:val="007B112E"/>
    <w:rsid w:val="007F73C1"/>
    <w:rsid w:val="008725EC"/>
    <w:rsid w:val="00876539"/>
    <w:rsid w:val="008B3103"/>
    <w:rsid w:val="00906AD4"/>
    <w:rsid w:val="009507B9"/>
    <w:rsid w:val="00970E71"/>
    <w:rsid w:val="009A50FD"/>
    <w:rsid w:val="009C4335"/>
    <w:rsid w:val="009C777B"/>
    <w:rsid w:val="009D307A"/>
    <w:rsid w:val="009F5E53"/>
    <w:rsid w:val="00A41E32"/>
    <w:rsid w:val="00A44EED"/>
    <w:rsid w:val="00A6670B"/>
    <w:rsid w:val="00AA58F8"/>
    <w:rsid w:val="00AE1182"/>
    <w:rsid w:val="00AE74E8"/>
    <w:rsid w:val="00B1386C"/>
    <w:rsid w:val="00B32202"/>
    <w:rsid w:val="00B75703"/>
    <w:rsid w:val="00B86686"/>
    <w:rsid w:val="00B9584F"/>
    <w:rsid w:val="00BD2387"/>
    <w:rsid w:val="00BF546B"/>
    <w:rsid w:val="00BF5B43"/>
    <w:rsid w:val="00C12804"/>
    <w:rsid w:val="00C3040F"/>
    <w:rsid w:val="00C50F5C"/>
    <w:rsid w:val="00C55677"/>
    <w:rsid w:val="00C8422B"/>
    <w:rsid w:val="00C95AF2"/>
    <w:rsid w:val="00CD7CAA"/>
    <w:rsid w:val="00D002B3"/>
    <w:rsid w:val="00D27D20"/>
    <w:rsid w:val="00D8392A"/>
    <w:rsid w:val="00D94CB0"/>
    <w:rsid w:val="00DC63F8"/>
    <w:rsid w:val="00E01760"/>
    <w:rsid w:val="00E251CF"/>
    <w:rsid w:val="00E438FE"/>
    <w:rsid w:val="00EA4276"/>
    <w:rsid w:val="00ED1020"/>
    <w:rsid w:val="00EF28B5"/>
    <w:rsid w:val="00EF397B"/>
    <w:rsid w:val="00F072BF"/>
    <w:rsid w:val="00F1345C"/>
    <w:rsid w:val="00F93562"/>
    <w:rsid w:val="00F97407"/>
    <w:rsid w:val="00FC58B8"/>
    <w:rsid w:val="00FD087D"/>
    <w:rsid w:val="00FD3443"/>
    <w:rsid w:val="00FE5557"/>
    <w:rsid w:val="00FF21AE"/>
    <w:rsid w:val="00F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C77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C77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C6A84-CEE1-4060-9A64-BF5B8B63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13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2020-11-23T14:06:00Z</cp:lastPrinted>
  <dcterms:created xsi:type="dcterms:W3CDTF">2020-04-22T11:52:00Z</dcterms:created>
  <dcterms:modified xsi:type="dcterms:W3CDTF">2020-12-14T11:21:00Z</dcterms:modified>
</cp:coreProperties>
</file>