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552" w:rsidRPr="005B7552" w:rsidRDefault="005B7552" w:rsidP="005B7552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  <w:r w:rsidRPr="005B7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A7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нормативных правовых актов и их отдельных частей, содержащих обязательные требования, оценка соблюдения которых является предметом муниципального контроля в сфере благоустр</w:t>
      </w:r>
      <w:r w:rsidR="00E75B5D" w:rsidRPr="003A7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ойства  на территории  Ленинского</w:t>
      </w:r>
      <w:r w:rsidRPr="003A7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сельского поселения Усть-Лабинского</w:t>
      </w:r>
      <w:r w:rsidR="00E75B5D" w:rsidRPr="003A7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Краснодарского края</w:t>
      </w:r>
    </w:p>
    <w:p w:rsidR="005B7552" w:rsidRPr="005B7552" w:rsidRDefault="005B7552" w:rsidP="005B7552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B7552" w:rsidRPr="005B7552" w:rsidRDefault="005B7552" w:rsidP="005B7552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I. Международные договоры Российской Федерации</w:t>
      </w:r>
    </w:p>
    <w:p w:rsidR="005B7552" w:rsidRPr="005B7552" w:rsidRDefault="005B7552" w:rsidP="005B7552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акты органов Евразийского экономического союза</w:t>
      </w:r>
    </w:p>
    <w:p w:rsidR="005B7552" w:rsidRPr="005B7552" w:rsidRDefault="005B7552" w:rsidP="005B7552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B7552" w:rsidRPr="005B7552" w:rsidRDefault="005B7552" w:rsidP="005B7552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II. Федеральные законы</w:t>
      </w: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3"/>
        <w:gridCol w:w="3433"/>
        <w:gridCol w:w="2986"/>
        <w:gridCol w:w="2148"/>
      </w:tblGrid>
      <w:tr w:rsidR="005B7552" w:rsidRPr="005B7552" w:rsidTr="00E75B5D">
        <w:tc>
          <w:tcPr>
            <w:tcW w:w="0" w:type="auto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433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реквизиты нормативно правового акта</w:t>
            </w:r>
          </w:p>
        </w:tc>
        <w:tc>
          <w:tcPr>
            <w:tcW w:w="2986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148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5B7552" w:rsidRPr="005B7552" w:rsidTr="00E75B5D">
        <w:tc>
          <w:tcPr>
            <w:tcW w:w="563" w:type="dxa"/>
            <w:hideMark/>
          </w:tcPr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3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26.12.2008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2986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лица,</w:t>
            </w:r>
          </w:p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предприниматели</w:t>
            </w:r>
          </w:p>
        </w:tc>
        <w:tc>
          <w:tcPr>
            <w:tcW w:w="2148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полном объеме</w:t>
            </w:r>
          </w:p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B7552" w:rsidRPr="005B7552" w:rsidTr="00E75B5D">
        <w:tc>
          <w:tcPr>
            <w:tcW w:w="563" w:type="dxa"/>
            <w:hideMark/>
          </w:tcPr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3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6 октября 2003 года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2986" w:type="dxa"/>
            <w:hideMark/>
          </w:tcPr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лица,</w:t>
            </w:r>
          </w:p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предприниматели,</w:t>
            </w:r>
          </w:p>
        </w:tc>
        <w:tc>
          <w:tcPr>
            <w:tcW w:w="2148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5B7552" w:rsidRPr="005B7552" w:rsidTr="00E75B5D">
        <w:tc>
          <w:tcPr>
            <w:tcW w:w="563" w:type="dxa"/>
            <w:hideMark/>
          </w:tcPr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433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10 января 2002 года № 7-ФЗ «Об охране окружающей среды»</w:t>
            </w:r>
          </w:p>
        </w:tc>
        <w:tc>
          <w:tcPr>
            <w:tcW w:w="2986" w:type="dxa"/>
            <w:hideMark/>
          </w:tcPr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лица,</w:t>
            </w:r>
          </w:p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предприниматели,</w:t>
            </w:r>
          </w:p>
        </w:tc>
        <w:tc>
          <w:tcPr>
            <w:tcW w:w="2148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5B7552" w:rsidRPr="005B7552" w:rsidTr="00E75B5D">
        <w:tc>
          <w:tcPr>
            <w:tcW w:w="563" w:type="dxa"/>
            <w:hideMark/>
          </w:tcPr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433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 закон от 24 июня 1998 года № 89-ФЗ «Об отходах производства и потребления»</w:t>
            </w:r>
          </w:p>
        </w:tc>
        <w:tc>
          <w:tcPr>
            <w:tcW w:w="2986" w:type="dxa"/>
            <w:hideMark/>
          </w:tcPr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лица,</w:t>
            </w:r>
          </w:p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предприниматели</w:t>
            </w:r>
          </w:p>
        </w:tc>
        <w:tc>
          <w:tcPr>
            <w:tcW w:w="2148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5B7552" w:rsidRPr="005B7552" w:rsidTr="00E75B5D">
        <w:trPr>
          <w:trHeight w:val="921"/>
        </w:trPr>
        <w:tc>
          <w:tcPr>
            <w:tcW w:w="563" w:type="dxa"/>
            <w:hideMark/>
          </w:tcPr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3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30.03.1999 года № 52-ФЗ «О санитарно – эпидемиологическом благополучии населения»</w:t>
            </w:r>
          </w:p>
        </w:tc>
        <w:tc>
          <w:tcPr>
            <w:tcW w:w="2986" w:type="dxa"/>
            <w:hideMark/>
          </w:tcPr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2148" w:type="dxa"/>
            <w:hideMark/>
          </w:tcPr>
          <w:p w:rsidR="005B7552" w:rsidRPr="003A7E49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полном объеме</w:t>
            </w:r>
          </w:p>
          <w:p w:rsidR="005B7552" w:rsidRPr="003A7E49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5B5D" w:rsidRPr="003A7E49" w:rsidTr="00E75B5D">
        <w:trPr>
          <w:trHeight w:val="334"/>
        </w:trPr>
        <w:tc>
          <w:tcPr>
            <w:tcW w:w="563" w:type="dxa"/>
            <w:hideMark/>
          </w:tcPr>
          <w:p w:rsidR="00E75B5D" w:rsidRPr="003A7E49" w:rsidRDefault="00E75B5D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33" w:type="dxa"/>
            <w:hideMark/>
          </w:tcPr>
          <w:p w:rsidR="00E75B5D" w:rsidRPr="00E75B5D" w:rsidRDefault="00E75B5D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закон от 08.11.2007 № 257-ФЗ "Об автомобильных дорогах и о дорожной деятельности в Российской Федерации и о внесении изменений в отдельные законодательные </w:t>
            </w: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акты Российской Федерации"</w:t>
            </w:r>
          </w:p>
        </w:tc>
        <w:tc>
          <w:tcPr>
            <w:tcW w:w="2986" w:type="dxa"/>
            <w:hideMark/>
          </w:tcPr>
          <w:p w:rsidR="00E75B5D" w:rsidRPr="00E75B5D" w:rsidRDefault="00E75B5D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Юридические лица, индивидуальные предприниматели</w:t>
            </w:r>
          </w:p>
        </w:tc>
        <w:tc>
          <w:tcPr>
            <w:tcW w:w="2148" w:type="dxa"/>
            <w:hideMark/>
          </w:tcPr>
          <w:p w:rsidR="00E75B5D" w:rsidRPr="00E75B5D" w:rsidRDefault="00E75B5D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 13,</w:t>
            </w:r>
          </w:p>
          <w:p w:rsidR="00E75B5D" w:rsidRPr="00E75B5D" w:rsidRDefault="00E75B5D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статья 13.1</w:t>
            </w:r>
          </w:p>
        </w:tc>
      </w:tr>
      <w:tr w:rsidR="00E75B5D" w:rsidRPr="003A7E49" w:rsidTr="00E75B5D">
        <w:trPr>
          <w:trHeight w:val="1198"/>
        </w:trPr>
        <w:tc>
          <w:tcPr>
            <w:tcW w:w="563" w:type="dxa"/>
            <w:hideMark/>
          </w:tcPr>
          <w:p w:rsidR="00E75B5D" w:rsidRPr="003A7E49" w:rsidRDefault="00E75B5D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433" w:type="dxa"/>
            <w:hideMark/>
          </w:tcPr>
          <w:p w:rsidR="00E75B5D" w:rsidRPr="003A7E49" w:rsidRDefault="00E75B5D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06.10.2003 №131-ФЗ «Об общих принципах организации местного самоуправления в Российской Федерации»</w:t>
            </w:r>
          </w:p>
          <w:p w:rsidR="00E75B5D" w:rsidRPr="00E75B5D" w:rsidRDefault="00E75B5D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hideMark/>
          </w:tcPr>
          <w:p w:rsidR="00E75B5D" w:rsidRPr="00E75B5D" w:rsidRDefault="00E75B5D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лица, индивидуальные предприниматели</w:t>
            </w:r>
          </w:p>
        </w:tc>
        <w:tc>
          <w:tcPr>
            <w:tcW w:w="2148" w:type="dxa"/>
            <w:hideMark/>
          </w:tcPr>
          <w:p w:rsidR="00E75B5D" w:rsidRPr="00E75B5D" w:rsidRDefault="00E75B5D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 15</w:t>
            </w:r>
          </w:p>
        </w:tc>
      </w:tr>
      <w:tr w:rsidR="00E75B5D" w:rsidRPr="003A7E49" w:rsidTr="00E75B5D">
        <w:trPr>
          <w:trHeight w:val="288"/>
        </w:trPr>
        <w:tc>
          <w:tcPr>
            <w:tcW w:w="563" w:type="dxa"/>
            <w:hideMark/>
          </w:tcPr>
          <w:p w:rsidR="00E75B5D" w:rsidRPr="003A7E49" w:rsidRDefault="00E75B5D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3" w:type="dxa"/>
            <w:hideMark/>
          </w:tcPr>
          <w:p w:rsidR="00E75B5D" w:rsidRPr="00E75B5D" w:rsidRDefault="00E75B5D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26.12.2008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2986" w:type="dxa"/>
            <w:hideMark/>
          </w:tcPr>
          <w:p w:rsidR="00E75B5D" w:rsidRPr="00E75B5D" w:rsidRDefault="00E75B5D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лица, индивидуальные предприниматели</w:t>
            </w:r>
          </w:p>
        </w:tc>
        <w:tc>
          <w:tcPr>
            <w:tcW w:w="2148" w:type="dxa"/>
            <w:hideMark/>
          </w:tcPr>
          <w:p w:rsidR="00E75B5D" w:rsidRPr="00E75B5D" w:rsidRDefault="00E75B5D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акт</w:t>
            </w:r>
          </w:p>
        </w:tc>
      </w:tr>
      <w:tr w:rsidR="00E75B5D" w:rsidRPr="003A7E49" w:rsidTr="00E75B5D">
        <w:trPr>
          <w:trHeight w:val="921"/>
        </w:trPr>
        <w:tc>
          <w:tcPr>
            <w:tcW w:w="563" w:type="dxa"/>
            <w:vMerge w:val="restart"/>
            <w:hideMark/>
          </w:tcPr>
          <w:p w:rsidR="00E75B5D" w:rsidRPr="003A7E49" w:rsidRDefault="00E75B5D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33" w:type="dxa"/>
            <w:hideMark/>
          </w:tcPr>
          <w:p w:rsidR="00E75B5D" w:rsidRPr="00E75B5D" w:rsidRDefault="00E75B5D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" w:history="1">
              <w:r w:rsidRPr="003A7E49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 10 декабря 1995 года N 196-ФЗ «О безопасности дорожного движения» (с последующими изменениями)</w:t>
            </w:r>
          </w:p>
        </w:tc>
        <w:tc>
          <w:tcPr>
            <w:tcW w:w="2986" w:type="dxa"/>
            <w:hideMark/>
          </w:tcPr>
          <w:p w:rsidR="00E75B5D" w:rsidRPr="00E75B5D" w:rsidRDefault="00E75B5D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лица; индивидуальные предприниматели; физические лица</w:t>
            </w:r>
          </w:p>
        </w:tc>
        <w:tc>
          <w:tcPr>
            <w:tcW w:w="2148" w:type="dxa"/>
            <w:hideMark/>
          </w:tcPr>
          <w:p w:rsidR="00E75B5D" w:rsidRPr="00E75B5D" w:rsidRDefault="00E75B5D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3A7E49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lang w:eastAsia="ru-RU"/>
                </w:rPr>
                <w:t>статья 12</w:t>
              </w:r>
            </w:hyperlink>
          </w:p>
          <w:p w:rsidR="00E75B5D" w:rsidRPr="00E75B5D" w:rsidRDefault="00E75B5D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Pr="003A7E49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lang w:eastAsia="ru-RU"/>
                </w:rPr>
                <w:t>статья 13</w:t>
              </w:r>
            </w:hyperlink>
          </w:p>
        </w:tc>
      </w:tr>
      <w:tr w:rsidR="00E75B5D" w:rsidRPr="003A7E49" w:rsidTr="00E75B5D">
        <w:trPr>
          <w:trHeight w:val="746"/>
        </w:trPr>
        <w:tc>
          <w:tcPr>
            <w:tcW w:w="563" w:type="dxa"/>
            <w:vMerge/>
            <w:hideMark/>
          </w:tcPr>
          <w:p w:rsidR="00E75B5D" w:rsidRPr="003A7E49" w:rsidRDefault="00E75B5D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hideMark/>
          </w:tcPr>
          <w:p w:rsidR="00E75B5D" w:rsidRPr="00E75B5D" w:rsidRDefault="00E75B5D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ФЗ № 294 ото 26.12.2008 года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2986" w:type="dxa"/>
            <w:hideMark/>
          </w:tcPr>
          <w:p w:rsidR="00E75B5D" w:rsidRPr="00E75B5D" w:rsidRDefault="00E75B5D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лица, индивидуальные предприниматели</w:t>
            </w:r>
          </w:p>
        </w:tc>
        <w:tc>
          <w:tcPr>
            <w:tcW w:w="2148" w:type="dxa"/>
            <w:hideMark/>
          </w:tcPr>
          <w:p w:rsidR="00E75B5D" w:rsidRPr="00E75B5D" w:rsidRDefault="00E75B5D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акт</w:t>
            </w:r>
          </w:p>
        </w:tc>
      </w:tr>
      <w:tr w:rsidR="00E75B5D" w:rsidRPr="003A7E49" w:rsidTr="00E75B5D">
        <w:tc>
          <w:tcPr>
            <w:tcW w:w="563" w:type="dxa"/>
            <w:hideMark/>
          </w:tcPr>
          <w:p w:rsidR="00E75B5D" w:rsidRPr="003A7E49" w:rsidRDefault="00E75B5D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hideMark/>
          </w:tcPr>
          <w:p w:rsidR="00E75B5D" w:rsidRPr="003A7E49" w:rsidRDefault="00E75B5D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hideMark/>
          </w:tcPr>
          <w:p w:rsidR="00E75B5D" w:rsidRPr="003A7E49" w:rsidRDefault="00E75B5D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hideMark/>
          </w:tcPr>
          <w:p w:rsidR="00E75B5D" w:rsidRPr="003A7E49" w:rsidRDefault="00E75B5D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B7552" w:rsidRPr="005B7552" w:rsidRDefault="005B7552" w:rsidP="005B7552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B7552" w:rsidRPr="005B7552" w:rsidRDefault="005B7552" w:rsidP="005B7552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III. Указы Президента </w:t>
      </w:r>
      <w:proofErr w:type="gramStart"/>
      <w:r w:rsidRPr="005B7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5B7552" w:rsidRPr="005B7552" w:rsidRDefault="005B7552" w:rsidP="005B7552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постановления и распоряжения Правительства</w:t>
      </w:r>
      <w:r w:rsidRPr="005B7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Российской Федерации</w:t>
      </w: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3230"/>
        <w:gridCol w:w="3054"/>
        <w:gridCol w:w="2264"/>
      </w:tblGrid>
      <w:tr w:rsidR="005B7552" w:rsidRPr="005B7552" w:rsidTr="00E75B5D">
        <w:tc>
          <w:tcPr>
            <w:tcW w:w="0" w:type="auto"/>
            <w:hideMark/>
          </w:tcPr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" w:type="dxa"/>
            <w:hideMark/>
          </w:tcPr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реквизиты нормативно правового акта</w:t>
            </w:r>
          </w:p>
        </w:tc>
        <w:tc>
          <w:tcPr>
            <w:tcW w:w="6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6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5B7552" w:rsidRPr="005B7552" w:rsidTr="00E75B5D">
        <w:tc>
          <w:tcPr>
            <w:tcW w:w="6" w:type="dxa"/>
            <w:hideMark/>
          </w:tcPr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Министерства экономического развития Российской Федерации от 30 апреля 2009 года № 141 «О реализации положений Федерального закона «О защите прав юридических лиц и индивидуальных предпринимателей при осуществлении </w:t>
            </w: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государственного контроля (надзора) и муниципального контроля»</w:t>
            </w:r>
          </w:p>
        </w:tc>
        <w:tc>
          <w:tcPr>
            <w:tcW w:w="6" w:type="dxa"/>
            <w:hideMark/>
          </w:tcPr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юридические лица,</w:t>
            </w:r>
          </w:p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предприниматели</w:t>
            </w:r>
          </w:p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полном объеме</w:t>
            </w:r>
          </w:p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B7552" w:rsidRPr="005B7552" w:rsidRDefault="005B7552" w:rsidP="005B7552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5B7552" w:rsidRPr="005B7552" w:rsidRDefault="005B7552" w:rsidP="005B7552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IV. Нормативные правовые акты федеральных органов</w:t>
      </w:r>
    </w:p>
    <w:p w:rsidR="005B7552" w:rsidRPr="005B7552" w:rsidRDefault="005B7552" w:rsidP="005B7552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исполнительной власти и нормативные документы </w:t>
      </w:r>
      <w:proofErr w:type="gramStart"/>
      <w:r w:rsidRPr="005B7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федеральных</w:t>
      </w:r>
      <w:proofErr w:type="gramEnd"/>
    </w:p>
    <w:p w:rsidR="005B7552" w:rsidRPr="005B7552" w:rsidRDefault="005B7552" w:rsidP="005B7552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 исполнительной власти</w:t>
      </w: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4"/>
        <w:gridCol w:w="2695"/>
        <w:gridCol w:w="3382"/>
        <w:gridCol w:w="2429"/>
      </w:tblGrid>
      <w:tr w:rsidR="005B7552" w:rsidRPr="005B7552" w:rsidTr="00E75B5D">
        <w:tc>
          <w:tcPr>
            <w:tcW w:w="0" w:type="auto"/>
            <w:hideMark/>
          </w:tcPr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" w:type="dxa"/>
            <w:hideMark/>
          </w:tcPr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реквизиты нормативно правового акта</w:t>
            </w:r>
          </w:p>
        </w:tc>
        <w:tc>
          <w:tcPr>
            <w:tcW w:w="6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6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5B7552" w:rsidRPr="005B7552" w:rsidTr="00E75B5D">
        <w:tc>
          <w:tcPr>
            <w:tcW w:w="6" w:type="dxa"/>
            <w:hideMark/>
          </w:tcPr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 </w:t>
            </w:r>
            <w:proofErr w:type="spellStart"/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</w:t>
            </w:r>
            <w:proofErr w:type="spellEnd"/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42-128-4690-88 «Санитарные правила содержания территории населенных пунктов от 05.08.1998 года № 4690-88</w:t>
            </w:r>
          </w:p>
        </w:tc>
        <w:tc>
          <w:tcPr>
            <w:tcW w:w="6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6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5B7552" w:rsidRPr="005B7552" w:rsidTr="00E75B5D">
        <w:tc>
          <w:tcPr>
            <w:tcW w:w="6" w:type="dxa"/>
            <w:gridSpan w:val="4"/>
            <w:hideMark/>
          </w:tcPr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B7552" w:rsidRPr="005B7552" w:rsidRDefault="003A7E49" w:rsidP="005B7552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 </w:t>
      </w:r>
      <w:r w:rsidRPr="005B7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</w:t>
      </w:r>
      <w:r w:rsidR="005B7552" w:rsidRPr="003A7E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="005B7552" w:rsidRPr="005B7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 и иные нормативные правовые акты субъектов Российской Федерации</w:t>
      </w:r>
    </w:p>
    <w:p w:rsidR="00E75B5D" w:rsidRPr="003A7E49" w:rsidRDefault="00E75B5D" w:rsidP="005B7552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7E49" w:rsidRPr="00E75B5D" w:rsidRDefault="003A7E49" w:rsidP="003A7E49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</w:t>
      </w:r>
      <w:r w:rsidRPr="00E7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A7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7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</w:t>
      </w:r>
      <w:r w:rsidRPr="003A7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7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Иные нормативные документы, обязательность соблюдения которых установлена законодательством Российской Федерации</w:t>
      </w: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0"/>
        <w:gridCol w:w="4565"/>
        <w:gridCol w:w="2390"/>
        <w:gridCol w:w="1855"/>
      </w:tblGrid>
      <w:tr w:rsidR="003A7E49" w:rsidRPr="00E75B5D" w:rsidTr="003A7E49">
        <w:tc>
          <w:tcPr>
            <w:tcW w:w="0" w:type="auto"/>
            <w:shd w:val="clear" w:color="auto" w:fill="FFFFFF"/>
            <w:hideMark/>
          </w:tcPr>
          <w:p w:rsidR="00E75B5D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0" w:type="auto"/>
            <w:shd w:val="clear" w:color="auto" w:fill="FFFFFF"/>
            <w:hideMark/>
          </w:tcPr>
          <w:p w:rsidR="00E75B5D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документа (обозначение)</w:t>
            </w:r>
          </w:p>
        </w:tc>
        <w:tc>
          <w:tcPr>
            <w:tcW w:w="0" w:type="auto"/>
            <w:shd w:val="clear" w:color="auto" w:fill="FFFFFF"/>
            <w:hideMark/>
          </w:tcPr>
          <w:p w:rsidR="00E75B5D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E75B5D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A7E49" w:rsidRPr="00E75B5D" w:rsidTr="003A7E49">
        <w:tc>
          <w:tcPr>
            <w:tcW w:w="0" w:type="auto"/>
            <w:shd w:val="clear" w:color="auto" w:fill="FFFFFF"/>
            <w:hideMark/>
          </w:tcPr>
          <w:p w:rsidR="00E75B5D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E75B5D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Pr="003A7E49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lang w:eastAsia="ru-RU"/>
                </w:rPr>
                <w:t>Технический регламент</w:t>
              </w:r>
            </w:hyperlink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Таможенного союза </w:t>
            </w:r>
            <w:proofErr w:type="gramStart"/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ТС 014/2011 «Безопасность автомобильных дорог», утвержденный </w:t>
            </w:r>
            <w:hyperlink r:id="rId8" w:history="1">
              <w:r w:rsidRPr="003A7E49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lang w:eastAsia="ru-RU"/>
                </w:rPr>
                <w:t>решением</w:t>
              </w:r>
            </w:hyperlink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Комиссии Таможенного союза от 18 октября 2011 года N 827</w:t>
            </w:r>
          </w:p>
        </w:tc>
        <w:tc>
          <w:tcPr>
            <w:tcW w:w="0" w:type="auto"/>
            <w:shd w:val="clear" w:color="auto" w:fill="FFFFFF"/>
            <w:hideMark/>
          </w:tcPr>
          <w:p w:rsidR="00E75B5D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лица, индивидуальные предприниматели</w:t>
            </w:r>
          </w:p>
        </w:tc>
        <w:tc>
          <w:tcPr>
            <w:tcW w:w="0" w:type="auto"/>
            <w:shd w:val="clear" w:color="auto" w:fill="FFFFFF"/>
            <w:hideMark/>
          </w:tcPr>
          <w:p w:rsidR="003A7E49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Pr="003A7E49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lang w:eastAsia="ru-RU"/>
                </w:rPr>
                <w:t>пункт 13.1</w:t>
              </w:r>
            </w:hyperlink>
          </w:p>
          <w:p w:rsidR="003A7E49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Pr="003A7E49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lang w:eastAsia="ru-RU"/>
                </w:rPr>
                <w:t>пункт 13.2</w:t>
              </w:r>
            </w:hyperlink>
          </w:p>
          <w:p w:rsidR="00E75B5D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Pr="003A7E49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lang w:eastAsia="ru-RU"/>
                </w:rPr>
                <w:t>подпункты а</w:t>
              </w:r>
            </w:hyperlink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hyperlink r:id="rId12" w:history="1">
              <w:r w:rsidRPr="003A7E49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lang w:eastAsia="ru-RU"/>
                </w:rPr>
                <w:t>б</w:t>
              </w:r>
            </w:hyperlink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hyperlink r:id="rId13" w:history="1">
              <w:r w:rsidRPr="003A7E49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lang w:eastAsia="ru-RU"/>
                </w:rPr>
                <w:t>в</w:t>
              </w:r>
            </w:hyperlink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hyperlink r:id="rId14" w:history="1">
              <w:proofErr w:type="gramStart"/>
              <w:r w:rsidRPr="003A7E49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lang w:eastAsia="ru-RU"/>
                </w:rPr>
                <w:t>г</w:t>
              </w:r>
              <w:proofErr w:type="gramEnd"/>
              <w:r w:rsidRPr="003A7E49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lang w:eastAsia="ru-RU"/>
                </w:rPr>
                <w:t xml:space="preserve"> пункта 13.5</w:t>
              </w:r>
            </w:hyperlink>
          </w:p>
        </w:tc>
      </w:tr>
      <w:tr w:rsidR="003A7E49" w:rsidRPr="00E75B5D" w:rsidTr="003A7E49">
        <w:tc>
          <w:tcPr>
            <w:tcW w:w="0" w:type="auto"/>
            <w:shd w:val="clear" w:color="auto" w:fill="FFFFFF"/>
            <w:hideMark/>
          </w:tcPr>
          <w:p w:rsidR="003A7E49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75B5D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E75B5D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 78.13330.2012. Свод правил. Автомобильные дороги. Актуализированная редакция </w:t>
            </w:r>
            <w:proofErr w:type="spellStart"/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HYPERLINK "http://internet.garant.ru/document?id=70281284&amp;sub=0" </w:instrText>
            </w: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3A7E49">
              <w:rPr>
                <w:rFonts w:ascii="Times New Roman" w:eastAsia="Times New Roman" w:hAnsi="Times New Roman" w:cs="Times New Roman"/>
                <w:color w:val="007BFF"/>
                <w:sz w:val="24"/>
                <w:szCs w:val="24"/>
                <w:lang w:eastAsia="ru-RU"/>
              </w:rPr>
              <w:t>СНиП</w:t>
            </w:r>
            <w:proofErr w:type="spellEnd"/>
            <w:r w:rsidRPr="003A7E49">
              <w:rPr>
                <w:rFonts w:ascii="Times New Roman" w:eastAsia="Times New Roman" w:hAnsi="Times New Roman" w:cs="Times New Roman"/>
                <w:color w:val="007BFF"/>
                <w:sz w:val="24"/>
                <w:szCs w:val="24"/>
                <w:lang w:eastAsia="ru-RU"/>
              </w:rPr>
              <w:t xml:space="preserve"> 3.06.03-85</w:t>
            </w: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утвержденный </w:t>
            </w:r>
            <w:hyperlink r:id="rId15" w:history="1">
              <w:r w:rsidRPr="003A7E49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lang w:eastAsia="ru-RU"/>
                </w:rPr>
                <w:t>приказ</w:t>
              </w:r>
            </w:hyperlink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  Министерства регионального развития Российской Федерации от 30 июня 2012 года N 272</w:t>
            </w:r>
          </w:p>
        </w:tc>
        <w:tc>
          <w:tcPr>
            <w:tcW w:w="0" w:type="auto"/>
            <w:shd w:val="clear" w:color="auto" w:fill="FFFFFF"/>
            <w:hideMark/>
          </w:tcPr>
          <w:p w:rsidR="00E75B5D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лица; индивидуальные предприниматели; физические лица</w:t>
            </w:r>
          </w:p>
        </w:tc>
        <w:tc>
          <w:tcPr>
            <w:tcW w:w="0" w:type="auto"/>
            <w:shd w:val="clear" w:color="auto" w:fill="FFFFFF"/>
            <w:hideMark/>
          </w:tcPr>
          <w:p w:rsidR="00E75B5D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акт</w:t>
            </w:r>
          </w:p>
        </w:tc>
      </w:tr>
      <w:tr w:rsidR="003A7E49" w:rsidRPr="00E75B5D" w:rsidTr="003A7E49">
        <w:tc>
          <w:tcPr>
            <w:tcW w:w="0" w:type="auto"/>
            <w:shd w:val="clear" w:color="auto" w:fill="FFFFFF"/>
            <w:hideMark/>
          </w:tcPr>
          <w:p w:rsidR="003A7E49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E75B5D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3A7E49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50597-2017 Дороги автомобильные и улицы. Требования к эксплуатационному состоянию, допустимому по условиям обеспечения безопасности дорожного </w:t>
            </w: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движения. Методы контроля (с Поправками)</w:t>
            </w:r>
          </w:p>
          <w:p w:rsidR="00E75B5D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E75B5D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юридические лица; индивидуальные предприниматели; физические лица</w:t>
            </w:r>
          </w:p>
        </w:tc>
        <w:tc>
          <w:tcPr>
            <w:tcW w:w="0" w:type="auto"/>
            <w:shd w:val="clear" w:color="auto" w:fill="FFFFFF"/>
            <w:hideMark/>
          </w:tcPr>
          <w:p w:rsidR="00E75B5D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акт</w:t>
            </w:r>
          </w:p>
        </w:tc>
      </w:tr>
    </w:tbl>
    <w:p w:rsidR="00E75B5D" w:rsidRPr="003A7E49" w:rsidRDefault="00E75B5D" w:rsidP="005B7552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7552" w:rsidRPr="005B7552" w:rsidRDefault="005B7552" w:rsidP="005B7552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VI. Нормативно-правовые акты, правовые акты органов</w:t>
      </w:r>
    </w:p>
    <w:p w:rsidR="005B7552" w:rsidRPr="005B7552" w:rsidRDefault="005B7552" w:rsidP="005B7552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 самоуправления </w:t>
      </w: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"/>
        <w:gridCol w:w="3523"/>
        <w:gridCol w:w="2938"/>
        <w:gridCol w:w="2114"/>
      </w:tblGrid>
      <w:tr w:rsidR="005B7552" w:rsidRPr="005B7552" w:rsidTr="003A7E49">
        <w:tc>
          <w:tcPr>
            <w:tcW w:w="0" w:type="auto"/>
            <w:hideMark/>
          </w:tcPr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23" w:type="dxa"/>
            <w:hideMark/>
          </w:tcPr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реквизиты нормативно правового акта</w:t>
            </w:r>
          </w:p>
        </w:tc>
        <w:tc>
          <w:tcPr>
            <w:tcW w:w="2938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114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5B7552" w:rsidRPr="005B7552" w:rsidTr="003A7E49">
        <w:tc>
          <w:tcPr>
            <w:tcW w:w="555" w:type="dxa"/>
            <w:hideMark/>
          </w:tcPr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23" w:type="dxa"/>
            <w:hideMark/>
          </w:tcPr>
          <w:p w:rsidR="005B7552" w:rsidRPr="005B7552" w:rsidRDefault="00E75B5D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Совета Ленинского</w:t>
            </w:r>
            <w:r w:rsidR="005B7552"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</w:t>
            </w:r>
            <w:r w:rsidRPr="003A7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Усть-Лабинского района от 10.06.2025</w:t>
            </w:r>
            <w:r w:rsidR="005B7552"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г. № 2 Протокол № </w:t>
            </w:r>
            <w:r w:rsidRPr="003A7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5B7552" w:rsidRPr="003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</w:t>
            </w:r>
            <w:r w:rsidR="005B7552"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утверждении Правил по благоустройству территории Братского сельского поселения Усть-Лабинского района»</w:t>
            </w:r>
          </w:p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8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2114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полном объеме</w:t>
            </w:r>
          </w:p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B7552" w:rsidRPr="005B7552" w:rsidTr="003A7E49">
        <w:trPr>
          <w:trHeight w:val="1970"/>
        </w:trPr>
        <w:tc>
          <w:tcPr>
            <w:tcW w:w="555" w:type="dxa"/>
            <w:hideMark/>
          </w:tcPr>
          <w:p w:rsidR="005B7552" w:rsidRPr="005B7552" w:rsidRDefault="005B7552" w:rsidP="005B755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3" w:type="dxa"/>
            <w:hideMark/>
          </w:tcPr>
          <w:p w:rsidR="005B7552" w:rsidRPr="005B7552" w:rsidRDefault="00E75B5D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Совета Ленинского</w:t>
            </w:r>
            <w:r w:rsidR="005B7552"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Усть-</w:t>
            </w:r>
            <w:r w:rsidRPr="003A7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Лабинского района  от 27.12.2021 года №2 (протокол №53</w:t>
            </w:r>
            <w:r w:rsidR="005B7552"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«Об утверждении Положения о муниципальном контроле в сфере благоустройства на территории </w:t>
            </w:r>
            <w:bookmarkStart w:id="0" w:name="_Hlk89091059"/>
            <w:r w:rsidR="003A7E49" w:rsidRPr="003A7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Ленинского</w:t>
            </w:r>
            <w:r w:rsidR="005B7552"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 </w:t>
            </w:r>
            <w:bookmarkEnd w:id="0"/>
            <w:r w:rsidR="005B7552"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поселения Усть-Лабинского района»</w:t>
            </w:r>
          </w:p>
        </w:tc>
        <w:tc>
          <w:tcPr>
            <w:tcW w:w="2938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лица, индивидуальные предприниматели</w:t>
            </w:r>
          </w:p>
        </w:tc>
        <w:tc>
          <w:tcPr>
            <w:tcW w:w="2114" w:type="dxa"/>
            <w:hideMark/>
          </w:tcPr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полном объеме</w:t>
            </w:r>
          </w:p>
          <w:p w:rsidR="005B7552" w:rsidRPr="005B7552" w:rsidRDefault="005B7552" w:rsidP="005B755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7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A7E49" w:rsidRPr="003A7E49" w:rsidTr="003A7E49">
        <w:trPr>
          <w:trHeight w:val="242"/>
        </w:trPr>
        <w:tc>
          <w:tcPr>
            <w:tcW w:w="555" w:type="dxa"/>
            <w:hideMark/>
          </w:tcPr>
          <w:p w:rsidR="00E75B5D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3" w:type="dxa"/>
            <w:hideMark/>
          </w:tcPr>
          <w:p w:rsidR="003A7E49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Совета Ленинского</w:t>
            </w: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Усть-</w:t>
            </w:r>
            <w:r w:rsidRPr="003A7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Лабинского района  от 27.12.2021 года №1 (протокол №53</w:t>
            </w: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 «Об утверждении Положения о муниципальном контроле на автомобильном транспорте и в дорожно</w:t>
            </w:r>
            <w:r w:rsidRPr="003A7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хозяйстве территории Ленинского</w:t>
            </w: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Усть-Лабинского района»</w:t>
            </w:r>
          </w:p>
          <w:p w:rsidR="00E75B5D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8" w:type="dxa"/>
            <w:hideMark/>
          </w:tcPr>
          <w:p w:rsidR="00E75B5D" w:rsidRPr="00E75B5D" w:rsidRDefault="003A7E49" w:rsidP="00A07FF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лица, индивидуальные предприниматели</w:t>
            </w:r>
          </w:p>
        </w:tc>
        <w:tc>
          <w:tcPr>
            <w:tcW w:w="2114" w:type="dxa"/>
            <w:vAlign w:val="center"/>
            <w:hideMark/>
          </w:tcPr>
          <w:p w:rsidR="003A7E49" w:rsidRPr="00E75B5D" w:rsidRDefault="003A7E49" w:rsidP="00A0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5B6E" w:rsidRPr="003A7E49" w:rsidRDefault="00CA5B6E">
      <w:pPr>
        <w:rPr>
          <w:rFonts w:ascii="Times New Roman" w:hAnsi="Times New Roman" w:cs="Times New Roman"/>
          <w:sz w:val="24"/>
          <w:szCs w:val="24"/>
        </w:rPr>
      </w:pPr>
    </w:p>
    <w:p w:rsidR="00E75B5D" w:rsidRPr="003A7E49" w:rsidRDefault="00E75B5D">
      <w:pPr>
        <w:rPr>
          <w:rFonts w:ascii="Times New Roman" w:hAnsi="Times New Roman" w:cs="Times New Roman"/>
          <w:sz w:val="24"/>
          <w:szCs w:val="24"/>
        </w:rPr>
      </w:pPr>
    </w:p>
    <w:p w:rsidR="00E75B5D" w:rsidRPr="003A7E49" w:rsidRDefault="00E75B5D">
      <w:pPr>
        <w:rPr>
          <w:rFonts w:ascii="Times New Roman" w:hAnsi="Times New Roman" w:cs="Times New Roman"/>
          <w:sz w:val="24"/>
          <w:szCs w:val="24"/>
        </w:rPr>
      </w:pPr>
    </w:p>
    <w:sectPr w:rsidR="00E75B5D" w:rsidRPr="003A7E49" w:rsidSect="00CA5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B7552"/>
    <w:rsid w:val="002B4691"/>
    <w:rsid w:val="003A7E49"/>
    <w:rsid w:val="005B7552"/>
    <w:rsid w:val="00CA5B6E"/>
    <w:rsid w:val="00E75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7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7552"/>
    <w:rPr>
      <w:b/>
      <w:bCs/>
    </w:rPr>
  </w:style>
  <w:style w:type="character" w:styleId="a5">
    <w:name w:val="Hyperlink"/>
    <w:basedOn w:val="a0"/>
    <w:uiPriority w:val="99"/>
    <w:semiHidden/>
    <w:unhideWhenUsed/>
    <w:rsid w:val="00E75B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12091137&amp;sub=0" TargetMode="External"/><Relationship Id="rId13" Type="http://schemas.openxmlformats.org/officeDocument/2006/relationships/hyperlink" Target="http://internet.garant.ru/document?id=12091137&amp;sub=3135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?id=12091137&amp;sub=1000" TargetMode="External"/><Relationship Id="rId12" Type="http://schemas.openxmlformats.org/officeDocument/2006/relationships/hyperlink" Target="http://internet.garant.ru/document?id=12091137&amp;sub=31352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?id=10005643&amp;sub=13" TargetMode="External"/><Relationship Id="rId11" Type="http://schemas.openxmlformats.org/officeDocument/2006/relationships/hyperlink" Target="http://internet.garant.ru/document?id=12091137&amp;sub=31351" TargetMode="External"/><Relationship Id="rId5" Type="http://schemas.openxmlformats.org/officeDocument/2006/relationships/hyperlink" Target="http://internet.garant.ru/document?id=10005643&amp;sub=12" TargetMode="External"/><Relationship Id="rId15" Type="http://schemas.openxmlformats.org/officeDocument/2006/relationships/hyperlink" Target="http://internet.garant.ru/document?id=70215210&amp;sub=0" TargetMode="External"/><Relationship Id="rId10" Type="http://schemas.openxmlformats.org/officeDocument/2006/relationships/hyperlink" Target="http://internet.garant.ru/document?id=12091137&amp;sub=3132" TargetMode="External"/><Relationship Id="rId4" Type="http://schemas.openxmlformats.org/officeDocument/2006/relationships/hyperlink" Target="http://internet.garant.ru/document?id=10005643&amp;sub=0" TargetMode="External"/><Relationship Id="rId9" Type="http://schemas.openxmlformats.org/officeDocument/2006/relationships/hyperlink" Target="http://internet.garant.ru/document?id=12091137&amp;sub=3131" TargetMode="External"/><Relationship Id="rId14" Type="http://schemas.openxmlformats.org/officeDocument/2006/relationships/hyperlink" Target="http://internet.garant.ru/document?id=12091137&amp;sub=313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2025-11-28T06:12:00Z</dcterms:created>
  <dcterms:modified xsi:type="dcterms:W3CDTF">2025-11-28T07:54:00Z</dcterms:modified>
</cp:coreProperties>
</file>