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E4" w:rsidRPr="00CA3AF9" w:rsidRDefault="000514E4" w:rsidP="000514E4">
      <w:pPr>
        <w:autoSpaceDE w:val="0"/>
        <w:ind w:left="4536"/>
        <w:rPr>
          <w:sz w:val="28"/>
          <w:szCs w:val="28"/>
          <w:lang w:eastAsia="zh-CN"/>
        </w:rPr>
      </w:pPr>
      <w:r w:rsidRPr="00CA3AF9">
        <w:rPr>
          <w:color w:val="000000"/>
          <w:sz w:val="28"/>
          <w:szCs w:val="28"/>
          <w:lang w:eastAsia="zh-CN"/>
        </w:rPr>
        <w:t xml:space="preserve">Приложение </w:t>
      </w:r>
      <w:r>
        <w:rPr>
          <w:color w:val="000000"/>
          <w:sz w:val="28"/>
          <w:szCs w:val="28"/>
          <w:lang w:eastAsia="zh-CN"/>
        </w:rPr>
        <w:t>№ 1</w:t>
      </w:r>
    </w:p>
    <w:p w:rsidR="000514E4" w:rsidRPr="00CA3AF9" w:rsidRDefault="000514E4" w:rsidP="000514E4">
      <w:pPr>
        <w:autoSpaceDE w:val="0"/>
        <w:ind w:left="4536"/>
        <w:rPr>
          <w:color w:val="000000"/>
          <w:sz w:val="28"/>
          <w:szCs w:val="28"/>
          <w:lang w:eastAsia="zh-CN"/>
        </w:rPr>
      </w:pPr>
      <w:r w:rsidRPr="00CA3AF9">
        <w:rPr>
          <w:color w:val="000000"/>
          <w:sz w:val="28"/>
          <w:szCs w:val="28"/>
          <w:lang w:eastAsia="zh-CN"/>
        </w:rPr>
        <w:t xml:space="preserve">к Положению о муниципальном контроле </w:t>
      </w:r>
    </w:p>
    <w:p w:rsidR="000514E4" w:rsidRPr="00CA3AF9" w:rsidRDefault="000514E4" w:rsidP="000514E4">
      <w:pPr>
        <w:autoSpaceDE w:val="0"/>
        <w:ind w:left="4536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в сфере благоустройства на территории</w:t>
      </w:r>
    </w:p>
    <w:p w:rsidR="000514E4" w:rsidRPr="00CA3AF9" w:rsidRDefault="000514E4" w:rsidP="000514E4">
      <w:pPr>
        <w:autoSpaceDE w:val="0"/>
        <w:ind w:left="4536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Ленинского </w:t>
      </w:r>
      <w:r w:rsidRPr="00CA3AF9">
        <w:rPr>
          <w:color w:val="000000"/>
          <w:sz w:val="28"/>
          <w:szCs w:val="28"/>
          <w:lang w:eastAsia="zh-CN"/>
        </w:rPr>
        <w:t xml:space="preserve"> сельского поселения</w:t>
      </w:r>
    </w:p>
    <w:p w:rsidR="000514E4" w:rsidRDefault="000514E4" w:rsidP="000514E4">
      <w:pPr>
        <w:autoSpaceDE w:val="0"/>
        <w:ind w:left="4536"/>
        <w:rPr>
          <w:color w:val="000000"/>
          <w:sz w:val="28"/>
          <w:szCs w:val="28"/>
          <w:lang w:eastAsia="zh-CN"/>
        </w:rPr>
      </w:pPr>
      <w:r w:rsidRPr="00CA3AF9">
        <w:rPr>
          <w:color w:val="000000"/>
          <w:sz w:val="28"/>
          <w:szCs w:val="28"/>
          <w:lang w:eastAsia="zh-CN"/>
        </w:rPr>
        <w:t xml:space="preserve">Усть-Лабинского </w:t>
      </w:r>
      <w:r>
        <w:rPr>
          <w:color w:val="000000"/>
          <w:sz w:val="28"/>
          <w:szCs w:val="28"/>
          <w:lang w:eastAsia="zh-CN"/>
        </w:rPr>
        <w:t xml:space="preserve">муниципального </w:t>
      </w:r>
      <w:r w:rsidRPr="00CA3AF9">
        <w:rPr>
          <w:color w:val="000000"/>
          <w:sz w:val="28"/>
          <w:szCs w:val="28"/>
          <w:lang w:eastAsia="zh-CN"/>
        </w:rPr>
        <w:t>района</w:t>
      </w:r>
    </w:p>
    <w:p w:rsidR="000514E4" w:rsidRDefault="000514E4" w:rsidP="000514E4">
      <w:pPr>
        <w:ind w:left="4536"/>
        <w:rPr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>Краснодарского края</w:t>
      </w:r>
      <w:r>
        <w:rPr>
          <w:sz w:val="28"/>
          <w:szCs w:val="28"/>
        </w:rPr>
        <w:t xml:space="preserve"> </w:t>
      </w:r>
    </w:p>
    <w:p w:rsidR="000514E4" w:rsidRDefault="000514E4" w:rsidP="000514E4">
      <w:pPr>
        <w:rPr>
          <w:sz w:val="28"/>
          <w:szCs w:val="28"/>
        </w:rPr>
      </w:pPr>
    </w:p>
    <w:p w:rsidR="000514E4" w:rsidRPr="00BE6EF5" w:rsidRDefault="000514E4" w:rsidP="000514E4">
      <w:pPr>
        <w:pStyle w:val="a3"/>
        <w:jc w:val="center"/>
        <w:rPr>
          <w:b/>
          <w:sz w:val="28"/>
          <w:szCs w:val="28"/>
        </w:rPr>
      </w:pPr>
      <w:r w:rsidRPr="00BE6EF5">
        <w:rPr>
          <w:b/>
          <w:sz w:val="28"/>
          <w:szCs w:val="28"/>
        </w:rPr>
        <w:t>Перечень</w:t>
      </w:r>
    </w:p>
    <w:p w:rsidR="000514E4" w:rsidRDefault="000514E4" w:rsidP="000514E4">
      <w:pPr>
        <w:pStyle w:val="a3"/>
        <w:jc w:val="center"/>
        <w:rPr>
          <w:b/>
          <w:sz w:val="28"/>
          <w:szCs w:val="28"/>
        </w:rPr>
      </w:pPr>
      <w:r w:rsidRPr="00BE6EF5">
        <w:rPr>
          <w:b/>
          <w:sz w:val="28"/>
          <w:szCs w:val="28"/>
        </w:rPr>
        <w:t xml:space="preserve">индикаторов риска нарушения обязательных требований при осуществлении муниципального контроля в сфере благоустройства на территории </w:t>
      </w:r>
      <w:r>
        <w:rPr>
          <w:b/>
          <w:sz w:val="28"/>
          <w:szCs w:val="28"/>
        </w:rPr>
        <w:t>Ленинского</w:t>
      </w:r>
      <w:r w:rsidRPr="00BE6EF5">
        <w:rPr>
          <w:b/>
          <w:sz w:val="28"/>
          <w:szCs w:val="28"/>
        </w:rPr>
        <w:t xml:space="preserve"> сельского поселения Усть-Лабинского </w:t>
      </w:r>
      <w:r>
        <w:rPr>
          <w:b/>
          <w:sz w:val="28"/>
          <w:szCs w:val="28"/>
        </w:rPr>
        <w:t xml:space="preserve">муниципального </w:t>
      </w:r>
      <w:r w:rsidRPr="00BE6EF5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</w:t>
      </w:r>
    </w:p>
    <w:p w:rsidR="000514E4" w:rsidRPr="00BE6EF5" w:rsidRDefault="000514E4" w:rsidP="000514E4">
      <w:pPr>
        <w:pStyle w:val="a3"/>
        <w:jc w:val="center"/>
        <w:rPr>
          <w:b/>
          <w:sz w:val="28"/>
          <w:szCs w:val="28"/>
        </w:rPr>
      </w:pPr>
    </w:p>
    <w:p w:rsidR="000514E4" w:rsidRPr="00BE6EF5" w:rsidRDefault="000514E4" w:rsidP="000514E4">
      <w:pPr>
        <w:ind w:left="57" w:right="139" w:firstLine="651"/>
        <w:jc w:val="both"/>
        <w:rPr>
          <w:sz w:val="28"/>
          <w:szCs w:val="28"/>
        </w:rPr>
      </w:pPr>
      <w:r w:rsidRPr="00BE6EF5">
        <w:rPr>
          <w:sz w:val="28"/>
          <w:szCs w:val="28"/>
        </w:rPr>
        <w:t>Индикатор</w:t>
      </w:r>
      <w:r>
        <w:rPr>
          <w:sz w:val="28"/>
          <w:szCs w:val="28"/>
        </w:rPr>
        <w:t xml:space="preserve">ами риска </w:t>
      </w:r>
      <w:r w:rsidRPr="00BE6EF5">
        <w:rPr>
          <w:sz w:val="28"/>
          <w:szCs w:val="28"/>
        </w:rPr>
        <w:t xml:space="preserve">нарушения обязательных требований </w:t>
      </w:r>
      <w:proofErr w:type="gramStart"/>
      <w:r w:rsidRPr="00BE6EF5">
        <w:rPr>
          <w:sz w:val="28"/>
          <w:szCs w:val="28"/>
        </w:rPr>
        <w:t>при</w:t>
      </w:r>
      <w:proofErr w:type="gramEnd"/>
      <w:r w:rsidRPr="00BE6EF5">
        <w:rPr>
          <w:sz w:val="28"/>
          <w:szCs w:val="28"/>
        </w:rPr>
        <w:t xml:space="preserve"> осуществления муниципального контроля в сфере благоустройства на территории </w:t>
      </w:r>
      <w:r>
        <w:rPr>
          <w:sz w:val="28"/>
          <w:szCs w:val="28"/>
        </w:rPr>
        <w:t>Ленинского</w:t>
      </w:r>
      <w:r w:rsidRPr="00BE6EF5">
        <w:rPr>
          <w:sz w:val="28"/>
          <w:szCs w:val="28"/>
        </w:rPr>
        <w:t xml:space="preserve"> сельского поселения Усть-Лабинского </w:t>
      </w:r>
      <w:r>
        <w:rPr>
          <w:sz w:val="28"/>
          <w:szCs w:val="28"/>
        </w:rPr>
        <w:t xml:space="preserve">муниципального </w:t>
      </w:r>
      <w:r w:rsidRPr="00BE6E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BE6EF5">
        <w:rPr>
          <w:sz w:val="28"/>
          <w:szCs w:val="28"/>
        </w:rPr>
        <w:t>являются:</w:t>
      </w:r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219D">
        <w:rPr>
          <w:rFonts w:ascii="Times New Roman" w:hAnsi="Times New Roman" w:cs="Times New Roman"/>
          <w:sz w:val="28"/>
          <w:szCs w:val="28"/>
        </w:rPr>
        <w:t>Отсутствие в органе местного самоуправления сведений об окончании земляных работ по истечении срока действия разрешения на их проведение (ордера), об уборке временных ограждений, о демонтаже временных объектов по истечении срока действия разрешения на их установку, о сносе деревьев по истечении срока действия порубочного билета, о пересадке деревьев и кустарников по истечении срока действия разрешения, об окончании строительства (реконструкции) объекта капитального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219D">
        <w:rPr>
          <w:rFonts w:ascii="Times New Roman" w:hAnsi="Times New Roman" w:cs="Times New Roman"/>
          <w:sz w:val="28"/>
          <w:szCs w:val="28"/>
        </w:rPr>
        <w:t>строительства по истечении срока действия разрешения о строительстве (реконструкции), об окончании строительства или реконструкции объекта индивидуального жилищного строительства или садового дома по истечении срока действия уведомления о планируемых строительстве или реконструкции объекта индивидуального жилищного строительства или садового дома, о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переустройстве и (или) перепланировке по истечении срока действия р</w:t>
      </w:r>
      <w:r w:rsidRPr="0012219D">
        <w:rPr>
          <w:rFonts w:ascii="Times New Roman" w:hAnsi="Times New Roman" w:cs="Times New Roman"/>
          <w:sz w:val="28"/>
          <w:szCs w:val="28"/>
          <w:shd w:val="clear" w:color="auto" w:fill="FFFFFF"/>
        </w:rPr>
        <w:t>ешения о переводе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жилого помещения в нежилое.</w:t>
      </w:r>
      <w:proofErr w:type="gramEnd"/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219D">
        <w:rPr>
          <w:rFonts w:ascii="Times New Roman" w:hAnsi="Times New Roman" w:cs="Times New Roman"/>
          <w:sz w:val="28"/>
          <w:szCs w:val="28"/>
        </w:rPr>
        <w:t>Поступление в орган местного самоуправления сведений об окончании земляных работ по истечении срока действия разрешения на их проведение (ордера), об уборке временных ограждений и демонтаже временных объектов, сносе деревьев, пересадке деревьев и кустарников, прекращении срока действия разрешения на строительство (реконструкцию), выдаче разрешения на ввод объекта в эксплуатацию и поступлении уведомлений об окончании строительства или реконструкции объекта индивидуального жилищного строительства или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 xml:space="preserve"> садового дома, </w:t>
      </w:r>
      <w:proofErr w:type="gramStart"/>
      <w:r w:rsidRPr="0012219D">
        <w:rPr>
          <w:rFonts w:ascii="Times New Roman" w:hAnsi="Times New Roman" w:cs="Times New Roman"/>
          <w:sz w:val="28"/>
          <w:szCs w:val="28"/>
        </w:rPr>
        <w:t>уведомлении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 xml:space="preserve"> о производстве аварийных (восстановительных) работ на объекте муниципального контроля в сфере благоустройства (в том числе, при авариях на участках водопровода, газопровода, канализации).</w:t>
      </w:r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19D">
        <w:rPr>
          <w:rFonts w:ascii="Times New Roman" w:hAnsi="Times New Roman" w:cs="Times New Roman"/>
          <w:sz w:val="28"/>
          <w:szCs w:val="28"/>
        </w:rPr>
        <w:lastRenderedPageBreak/>
        <w:t>Поступление в орган местного самоуправления уведомления о консервации объекта капитального строительства.</w:t>
      </w:r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19D">
        <w:rPr>
          <w:rFonts w:ascii="Times New Roman" w:hAnsi="Times New Roman" w:cs="Times New Roman"/>
          <w:sz w:val="28"/>
          <w:szCs w:val="28"/>
        </w:rPr>
        <w:t>Отсутствие более 5 лет в органе местного самоуправления сведений о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 xml:space="preserve">получении разрешения на реконструкцию объекта капитального строительства и (или) </w:t>
      </w:r>
      <w:r w:rsidRPr="0012219D">
        <w:rPr>
          <w:rFonts w:ascii="Times New Roman" w:hAnsi="Times New Roman" w:cs="Times New Roman"/>
          <w:bCs/>
          <w:sz w:val="28"/>
          <w:szCs w:val="28"/>
        </w:rPr>
        <w:t xml:space="preserve">согласования архитектурно-градостроительного облика объекта капитального строительства и (или) согласования на соответствие </w:t>
      </w:r>
      <w:r w:rsidRPr="0012219D">
        <w:rPr>
          <w:rFonts w:ascii="Times New Roman" w:hAnsi="Times New Roman" w:cs="Times New Roman"/>
          <w:sz w:val="28"/>
          <w:szCs w:val="28"/>
        </w:rPr>
        <w:t>архитектурно-художественной концепции внешнего облика улицы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 xml:space="preserve">и наличие сведений о характерных изменениях </w:t>
      </w:r>
      <w:proofErr w:type="gramStart"/>
      <w:r w:rsidRPr="0012219D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 xml:space="preserve"> об износе фасадов и архитектурных и художественно-скульптурных деталей объектов контроля.</w:t>
      </w:r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spacing w:before="68" w:after="136" w:line="245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19D">
        <w:rPr>
          <w:rFonts w:ascii="Times New Roman" w:hAnsi="Times New Roman" w:cs="Times New Roman"/>
          <w:sz w:val="28"/>
          <w:szCs w:val="28"/>
        </w:rPr>
        <w:t>Включение подрядчика в реестр недобросовестных поставщиков (подрядчиков, исполнителей) в соответствии с Правилами ведения реестра недобросовестных поставщиков (подрядчиков, исполнителей), утвержденными постановлением Правительства Российской Федерации от 30.06.2021 № 1078, или в реестр недобросовестных поставщиков в соответствии с Правилами ведения реестра недобросовестных поставщиков, утвержденными постановлением Правительства Российской Федерации от 22.11.2012 № 1211, в связи с нарушением условий договора (контракта) в части несоответствия техническим и (или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>) качественным характеристикам объекта закупки, в случае, если таким объектом является проведение работ по строительству (реконструкции) и (или) содержанию объектов благоустройства.</w:t>
      </w:r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spacing w:before="68" w:after="136" w:line="245" w:lineRule="atLeast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219D">
        <w:rPr>
          <w:rFonts w:ascii="Times New Roman" w:hAnsi="Times New Roman" w:cs="Times New Roman"/>
          <w:sz w:val="28"/>
          <w:szCs w:val="28"/>
        </w:rPr>
        <w:t>Фиксация выпадения на территории муниципального образования осадков в период с 1 апреля по 31 октября на основании открытых данных Краснодарского центра по гидрометеорологии и мониторингу окружающей среды - филиал ФГБУ "</w:t>
      </w:r>
      <w:proofErr w:type="spellStart"/>
      <w:r w:rsidRPr="0012219D">
        <w:rPr>
          <w:rFonts w:ascii="Times New Roman" w:hAnsi="Times New Roman" w:cs="Times New Roman"/>
          <w:sz w:val="28"/>
          <w:szCs w:val="28"/>
        </w:rPr>
        <w:t>Северо-Кавказское</w:t>
      </w:r>
      <w:proofErr w:type="spellEnd"/>
      <w:r w:rsidRPr="0012219D">
        <w:rPr>
          <w:rFonts w:ascii="Times New Roman" w:hAnsi="Times New Roman" w:cs="Times New Roman"/>
          <w:sz w:val="28"/>
          <w:szCs w:val="28"/>
        </w:rPr>
        <w:t xml:space="preserve"> УГМС" 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(http://www.kubanmeteo.ru/)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и наличие сведений об отсутствии более 7 дней (с момента выпадения осадков)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на прилегающей территории, частично или полностью покрытой травянистой растительностью и (или) древесно-кустарниковой растительностью</w:t>
      </w:r>
      <w:proofErr w:type="gramEnd"/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характерных изменений ее освоения (признаков скашивания).</w:t>
      </w:r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219D">
        <w:rPr>
          <w:rFonts w:ascii="Times New Roman" w:hAnsi="Times New Roman" w:cs="Times New Roman"/>
          <w:sz w:val="28"/>
          <w:szCs w:val="28"/>
        </w:rPr>
        <w:t>Фиксация на территории муниципального образования дневной температуры воздуха до 5 °C выше нуля и (или) колебания температуры воздуха с отрицательных в ночное время суток до положительных в дневное время суток и (или) выпадения осадков в виде снега, ледяного дождя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в период с 1 ноября по 31 марта на основании открытых данных Краснодарского центра по гидрометеорологии и мониторингу окружающей среды - филиал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219D">
        <w:rPr>
          <w:rFonts w:ascii="Times New Roman" w:hAnsi="Times New Roman" w:cs="Times New Roman"/>
          <w:sz w:val="28"/>
          <w:szCs w:val="28"/>
        </w:rPr>
        <w:t>ФГБУ "</w:t>
      </w:r>
      <w:proofErr w:type="spellStart"/>
      <w:r w:rsidRPr="0012219D">
        <w:rPr>
          <w:rFonts w:ascii="Times New Roman" w:hAnsi="Times New Roman" w:cs="Times New Roman"/>
          <w:sz w:val="28"/>
          <w:szCs w:val="28"/>
        </w:rPr>
        <w:t>Северо-Кавказское</w:t>
      </w:r>
      <w:proofErr w:type="spellEnd"/>
      <w:r w:rsidRPr="0012219D">
        <w:rPr>
          <w:rFonts w:ascii="Times New Roman" w:hAnsi="Times New Roman" w:cs="Times New Roman"/>
          <w:sz w:val="28"/>
          <w:szCs w:val="28"/>
        </w:rPr>
        <w:t xml:space="preserve"> УГМС" 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(http://www.kubanmeteo.ru/)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 xml:space="preserve"> и наличие сведений об отсутствии более 2 дней (с момента фиксации температуры и (или) выпадения осадков) на объектах контроля, характерных изменений (признаков очистки</w:t>
      </w:r>
      <w:r w:rsidRPr="00122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19D">
        <w:rPr>
          <w:rFonts w:ascii="Times New Roman" w:hAnsi="Times New Roman" w:cs="Times New Roman"/>
          <w:sz w:val="28"/>
          <w:szCs w:val="28"/>
        </w:rPr>
        <w:t>и посыпки территории, очистки скатной кровли и (или) выступающих элементов фасада (балконов, карнизов, кондиционеров, козырьков входных групп и пр.).</w:t>
      </w:r>
      <w:proofErr w:type="gramEnd"/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219D">
        <w:rPr>
          <w:rFonts w:ascii="Times New Roman" w:hAnsi="Times New Roman" w:cs="Times New Roman"/>
          <w:sz w:val="28"/>
          <w:szCs w:val="28"/>
        </w:rPr>
        <w:t xml:space="preserve">Поступление в контрольный орган обращений граждан, </w:t>
      </w:r>
      <w:r w:rsidRPr="0012219D">
        <w:rPr>
          <w:rFonts w:ascii="Times New Roman" w:hAnsi="Times New Roman" w:cs="Times New Roman"/>
          <w:sz w:val="28"/>
          <w:szCs w:val="28"/>
        </w:rPr>
        <w:lastRenderedPageBreak/>
        <w:t>организаций,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о фактах нарушений обязательного требования, отнесенного к предмету муниципального контроля (за исключением обращений (информаций), послуживших основанием для проведения внепланового контрольного (надзорного) мероприятия в соответствии с частью 12 статьи 66 Федерального закона от 31.07.2020 № 248-ФЗ «О государственном контроле (надзоре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 xml:space="preserve">) и муниципальном </w:t>
      </w:r>
      <w:proofErr w:type="gramStart"/>
      <w:r w:rsidRPr="0012219D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12219D">
        <w:rPr>
          <w:rFonts w:ascii="Times New Roman" w:hAnsi="Times New Roman" w:cs="Times New Roman"/>
          <w:sz w:val="28"/>
          <w:szCs w:val="28"/>
        </w:rPr>
        <w:t xml:space="preserve"> в Российской Федерации»), в случае если в течение года до поступления данного обращения, информации контролируемому лицу контрольным органом объявлялось предостережение о недопустимости нарушения аналогичного обязательного требования.</w:t>
      </w:r>
    </w:p>
    <w:p w:rsidR="000514E4" w:rsidRPr="0012219D" w:rsidRDefault="000514E4" w:rsidP="000514E4">
      <w:pPr>
        <w:pStyle w:val="ConsPlusNormal"/>
        <w:widowControl w:val="0"/>
        <w:numPr>
          <w:ilvl w:val="0"/>
          <w:numId w:val="1"/>
        </w:numPr>
        <w:suppressAutoHyphens w:val="0"/>
        <w:autoSpaceDE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19D">
        <w:rPr>
          <w:rFonts w:ascii="Times New Roman" w:hAnsi="Times New Roman" w:cs="Times New Roman"/>
          <w:sz w:val="28"/>
          <w:szCs w:val="28"/>
        </w:rPr>
        <w:t>Повторное, в течение 90 календарных дней, выявление при проведении контрольного (надзорного)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контроля, по которым объявлялось предостережение о недопустимости нарушения аналогичных обязательных требований.</w:t>
      </w:r>
    </w:p>
    <w:p w:rsidR="00CA5B6E" w:rsidRDefault="00CA5B6E"/>
    <w:sectPr w:rsidR="00CA5B6E" w:rsidSect="00CA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C30"/>
    <w:multiLevelType w:val="hybridMultilevel"/>
    <w:tmpl w:val="F9C22334"/>
    <w:lvl w:ilvl="0" w:tplc="F3AEFB8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514E4"/>
    <w:rsid w:val="000514E4"/>
    <w:rsid w:val="00577401"/>
    <w:rsid w:val="00CA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1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1"/>
    <w:rsid w:val="000514E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0514E4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916</Words>
  <Characters>5227</Characters>
  <Application>Microsoft Office Word</Application>
  <DocSecurity>0</DocSecurity>
  <Lines>43</Lines>
  <Paragraphs>12</Paragraphs>
  <ScaleCrop>false</ScaleCrop>
  <Company>Microsoft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2026-04-23T10:54:00Z</dcterms:created>
  <dcterms:modified xsi:type="dcterms:W3CDTF">2026-04-23T10:55:00Z</dcterms:modified>
</cp:coreProperties>
</file>