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44" w:rsidRDefault="00686544" w:rsidP="00686544">
      <w:pPr>
        <w:jc w:val="right"/>
        <w:rPr>
          <w:rFonts w:ascii="Times New Roman" w:hAnsi="Times New Roman"/>
          <w:sz w:val="28"/>
          <w:szCs w:val="28"/>
        </w:rPr>
      </w:pPr>
    </w:p>
    <w:p w:rsidR="00686544" w:rsidRPr="00B875E2" w:rsidRDefault="00686544" w:rsidP="00686544">
      <w:pPr>
        <w:jc w:val="center"/>
        <w:rPr>
          <w:rFonts w:ascii="Times New Roman" w:hAnsi="Times New Roman"/>
          <w:sz w:val="28"/>
          <w:szCs w:val="28"/>
        </w:rPr>
      </w:pPr>
      <w:r w:rsidRPr="00DF423C">
        <w:rPr>
          <w:color w:val="000000"/>
          <w:spacing w:val="-1"/>
          <w:sz w:val="28"/>
          <w:szCs w:val="28"/>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5" o:title=""/>
          </v:shape>
          <o:OLEObject Type="Embed" ProgID="PBrush" ShapeID="_x0000_i1025" DrawAspect="Content" ObjectID="_1770531467" r:id="rId6"/>
        </w:object>
      </w:r>
    </w:p>
    <w:p w:rsidR="00686544" w:rsidRPr="00D7785B" w:rsidRDefault="00686544" w:rsidP="00686544">
      <w:pPr>
        <w:spacing w:after="0" w:line="240" w:lineRule="auto"/>
        <w:jc w:val="center"/>
        <w:rPr>
          <w:rFonts w:ascii="Times New Roman" w:hAnsi="Times New Roman"/>
          <w:b/>
          <w:sz w:val="28"/>
        </w:rPr>
      </w:pPr>
      <w:r>
        <w:rPr>
          <w:rFonts w:ascii="Times New Roman" w:hAnsi="Times New Roman"/>
          <w:b/>
          <w:sz w:val="28"/>
        </w:rPr>
        <w:t>АДМИНИСТРАЦИЯ ЛЕНИНСКОГО</w:t>
      </w:r>
      <w:r w:rsidRPr="00D7785B">
        <w:rPr>
          <w:rFonts w:ascii="Times New Roman" w:hAnsi="Times New Roman"/>
          <w:b/>
          <w:sz w:val="28"/>
        </w:rPr>
        <w:t xml:space="preserve"> СЕЛЬСКОГО ПОСЕЛЕНИЯ</w:t>
      </w:r>
    </w:p>
    <w:p w:rsidR="00686544" w:rsidRPr="00D7785B" w:rsidRDefault="00686544" w:rsidP="00686544">
      <w:pPr>
        <w:spacing w:after="0" w:line="240" w:lineRule="auto"/>
        <w:jc w:val="center"/>
        <w:rPr>
          <w:rFonts w:ascii="Times New Roman" w:hAnsi="Times New Roman"/>
          <w:b/>
          <w:sz w:val="28"/>
        </w:rPr>
      </w:pPr>
      <w:r w:rsidRPr="00D7785B">
        <w:rPr>
          <w:rFonts w:ascii="Times New Roman" w:hAnsi="Times New Roman"/>
          <w:b/>
          <w:sz w:val="28"/>
        </w:rPr>
        <w:t>УСТЬ-ЛАБИНСКОГО  РАЙОНА</w:t>
      </w:r>
    </w:p>
    <w:p w:rsidR="00686544" w:rsidRDefault="00686544" w:rsidP="00686544">
      <w:pPr>
        <w:pStyle w:val="a3"/>
        <w:rPr>
          <w:b/>
          <w:sz w:val="32"/>
          <w:szCs w:val="32"/>
        </w:rPr>
      </w:pPr>
      <w:proofErr w:type="gramStart"/>
      <w:r w:rsidRPr="00D7785B">
        <w:rPr>
          <w:b/>
          <w:sz w:val="32"/>
          <w:szCs w:val="32"/>
        </w:rPr>
        <w:t>П</w:t>
      </w:r>
      <w:proofErr w:type="gramEnd"/>
      <w:r w:rsidRPr="00D7785B">
        <w:rPr>
          <w:b/>
          <w:sz w:val="32"/>
          <w:szCs w:val="32"/>
        </w:rPr>
        <w:t xml:space="preserve"> О С Т А Н О В Л Е Н И Е</w:t>
      </w:r>
    </w:p>
    <w:p w:rsidR="00686544" w:rsidRPr="00D7785B" w:rsidRDefault="00686544" w:rsidP="00686544">
      <w:pPr>
        <w:spacing w:after="0"/>
      </w:pPr>
    </w:p>
    <w:p w:rsidR="00686544" w:rsidRPr="00C01B0A" w:rsidRDefault="00686544" w:rsidP="00686544">
      <w:pPr>
        <w:rPr>
          <w:rFonts w:ascii="Times New Roman" w:hAnsi="Times New Roman"/>
          <w:sz w:val="26"/>
        </w:rPr>
      </w:pPr>
      <w:r w:rsidRPr="00C01B0A">
        <w:rPr>
          <w:rFonts w:ascii="Times New Roman" w:hAnsi="Times New Roman"/>
          <w:sz w:val="24"/>
          <w:szCs w:val="24"/>
        </w:rPr>
        <w:t xml:space="preserve">от </w:t>
      </w:r>
      <w:r w:rsidR="00895286">
        <w:rPr>
          <w:rFonts w:ascii="Times New Roman" w:hAnsi="Times New Roman"/>
          <w:sz w:val="24"/>
          <w:szCs w:val="24"/>
        </w:rPr>
        <w:t xml:space="preserve">9 февраля </w:t>
      </w:r>
      <w:r>
        <w:rPr>
          <w:rFonts w:ascii="Times New Roman" w:hAnsi="Times New Roman"/>
          <w:sz w:val="24"/>
          <w:szCs w:val="24"/>
        </w:rPr>
        <w:t>2024г.</w:t>
      </w:r>
      <w:r w:rsidRPr="00C01B0A">
        <w:rPr>
          <w:rFonts w:ascii="Times New Roman" w:hAnsi="Times New Roman"/>
          <w:sz w:val="24"/>
          <w:szCs w:val="24"/>
        </w:rPr>
        <w:t xml:space="preserve"> </w:t>
      </w:r>
      <w:r w:rsidRPr="00C01B0A">
        <w:rPr>
          <w:rFonts w:ascii="Times New Roman" w:hAnsi="Times New Roman"/>
          <w:sz w:val="24"/>
          <w:szCs w:val="24"/>
        </w:rPr>
        <w:tab/>
      </w:r>
      <w:r w:rsidRPr="00C01B0A">
        <w:rPr>
          <w:rFonts w:ascii="Times New Roman" w:hAnsi="Times New Roman"/>
        </w:rPr>
        <w:tab/>
        <w:t xml:space="preserve">   </w:t>
      </w:r>
      <w:r w:rsidRPr="00C01B0A">
        <w:rPr>
          <w:rFonts w:ascii="Times New Roman" w:hAnsi="Times New Roman"/>
        </w:rPr>
        <w:tab/>
        <w:t xml:space="preserve">                                                              </w:t>
      </w:r>
      <w:r>
        <w:rPr>
          <w:rFonts w:ascii="Times New Roman" w:hAnsi="Times New Roman"/>
        </w:rPr>
        <w:t xml:space="preserve">              </w:t>
      </w:r>
      <w:r w:rsidRPr="00C01B0A">
        <w:rPr>
          <w:rFonts w:ascii="Times New Roman" w:hAnsi="Times New Roman"/>
          <w:sz w:val="24"/>
          <w:szCs w:val="24"/>
        </w:rPr>
        <w:t xml:space="preserve">№ </w:t>
      </w:r>
      <w:r>
        <w:rPr>
          <w:rFonts w:ascii="Times New Roman" w:hAnsi="Times New Roman"/>
          <w:sz w:val="24"/>
          <w:szCs w:val="24"/>
        </w:rPr>
        <w:t xml:space="preserve"> </w:t>
      </w:r>
      <w:r w:rsidR="00895286">
        <w:rPr>
          <w:rFonts w:ascii="Times New Roman" w:hAnsi="Times New Roman"/>
          <w:sz w:val="24"/>
          <w:szCs w:val="24"/>
        </w:rPr>
        <w:t>12</w:t>
      </w:r>
    </w:p>
    <w:p w:rsidR="00686544" w:rsidRPr="00A1124B" w:rsidRDefault="00686544" w:rsidP="00686544">
      <w:pPr>
        <w:jc w:val="center"/>
        <w:rPr>
          <w:rFonts w:ascii="Times New Roman" w:hAnsi="Times New Roman"/>
          <w:sz w:val="28"/>
          <w:szCs w:val="28"/>
        </w:rPr>
      </w:pPr>
      <w:r>
        <w:rPr>
          <w:rFonts w:ascii="Times New Roman" w:hAnsi="Times New Roman"/>
        </w:rPr>
        <w:t>хутор Безлесный</w:t>
      </w:r>
    </w:p>
    <w:p w:rsidR="00686544" w:rsidRDefault="00686544" w:rsidP="00686544">
      <w:pPr>
        <w:pStyle w:val="ConsPlusTitle"/>
        <w:widowControl/>
        <w:rPr>
          <w:rFonts w:ascii="Times New Roman" w:hAnsi="Times New Roman" w:cs="Times New Roman"/>
          <w:sz w:val="28"/>
        </w:rPr>
      </w:pPr>
    </w:p>
    <w:p w:rsidR="00D525D8" w:rsidRDefault="00D525D8" w:rsidP="00686544">
      <w:pPr>
        <w:spacing w:after="0" w:line="240" w:lineRule="auto"/>
        <w:jc w:val="center"/>
        <w:rPr>
          <w:rFonts w:ascii="Times New Roman" w:hAnsi="Times New Roman"/>
          <w:b/>
          <w:sz w:val="28"/>
          <w:szCs w:val="28"/>
        </w:rPr>
      </w:pPr>
      <w:r>
        <w:rPr>
          <w:rFonts w:ascii="Times New Roman" w:hAnsi="Times New Roman"/>
          <w:b/>
          <w:sz w:val="28"/>
          <w:szCs w:val="28"/>
        </w:rPr>
        <w:t>«</w:t>
      </w:r>
      <w:r w:rsidR="00686544" w:rsidRPr="00273AE0">
        <w:rPr>
          <w:rFonts w:ascii="Times New Roman" w:hAnsi="Times New Roman"/>
          <w:b/>
          <w:sz w:val="28"/>
          <w:szCs w:val="28"/>
        </w:rPr>
        <w:t>Об утверждении</w:t>
      </w:r>
      <w:r>
        <w:rPr>
          <w:rFonts w:ascii="Times New Roman" w:hAnsi="Times New Roman"/>
          <w:b/>
          <w:sz w:val="28"/>
          <w:szCs w:val="28"/>
        </w:rPr>
        <w:t xml:space="preserve"> </w:t>
      </w:r>
      <w:r w:rsidRPr="00D525D8">
        <w:rPr>
          <w:rFonts w:ascii="Times New Roman" w:hAnsi="Times New Roman"/>
          <w:b/>
          <w:sz w:val="28"/>
          <w:szCs w:val="28"/>
        </w:rPr>
        <w:t>порядка производства восстановительного озелен</w:t>
      </w:r>
      <w:r>
        <w:rPr>
          <w:rFonts w:ascii="Times New Roman" w:hAnsi="Times New Roman"/>
          <w:b/>
          <w:sz w:val="28"/>
          <w:szCs w:val="28"/>
        </w:rPr>
        <w:t>ения на территории Ленинского</w:t>
      </w:r>
      <w:r w:rsidRPr="00D525D8">
        <w:rPr>
          <w:rFonts w:ascii="Times New Roman" w:hAnsi="Times New Roman"/>
          <w:b/>
          <w:sz w:val="28"/>
          <w:szCs w:val="28"/>
        </w:rPr>
        <w:t xml:space="preserve"> сельского поселения </w:t>
      </w:r>
    </w:p>
    <w:p w:rsidR="00686544" w:rsidRPr="00D525D8" w:rsidRDefault="00D525D8" w:rsidP="00686544">
      <w:pPr>
        <w:spacing w:after="0" w:line="240" w:lineRule="auto"/>
        <w:jc w:val="center"/>
        <w:rPr>
          <w:rFonts w:ascii="Times New Roman" w:hAnsi="Times New Roman"/>
          <w:b/>
          <w:sz w:val="28"/>
          <w:szCs w:val="28"/>
        </w:rPr>
      </w:pPr>
      <w:r>
        <w:rPr>
          <w:rFonts w:ascii="Times New Roman" w:hAnsi="Times New Roman"/>
          <w:b/>
          <w:sz w:val="28"/>
          <w:szCs w:val="28"/>
        </w:rPr>
        <w:t>Усть-</w:t>
      </w:r>
      <w:r w:rsidRPr="00D525D8">
        <w:rPr>
          <w:rFonts w:ascii="Times New Roman" w:hAnsi="Times New Roman"/>
          <w:b/>
          <w:sz w:val="28"/>
          <w:szCs w:val="28"/>
        </w:rPr>
        <w:t>Лабинского района</w:t>
      </w:r>
      <w:r w:rsidR="00686544" w:rsidRPr="00D525D8">
        <w:rPr>
          <w:rFonts w:ascii="Times New Roman" w:hAnsi="Times New Roman"/>
          <w:b/>
          <w:sz w:val="28"/>
          <w:szCs w:val="28"/>
        </w:rPr>
        <w:t xml:space="preserve">». </w:t>
      </w:r>
    </w:p>
    <w:p w:rsidR="00686544" w:rsidRPr="00273AE0" w:rsidRDefault="00686544" w:rsidP="00686544">
      <w:pPr>
        <w:spacing w:after="0" w:line="240" w:lineRule="auto"/>
        <w:rPr>
          <w:rFonts w:ascii="Times New Roman" w:hAnsi="Times New Roman"/>
          <w:sz w:val="28"/>
          <w:szCs w:val="28"/>
        </w:rPr>
      </w:pPr>
    </w:p>
    <w:p w:rsidR="00D525D8" w:rsidRDefault="00686544" w:rsidP="00686544">
      <w:pPr>
        <w:spacing w:after="0" w:line="240" w:lineRule="auto"/>
        <w:jc w:val="both"/>
        <w:rPr>
          <w:rFonts w:ascii="Times New Roman" w:hAnsi="Times New Roman"/>
          <w:sz w:val="28"/>
          <w:szCs w:val="28"/>
        </w:rPr>
      </w:pPr>
      <w:r w:rsidRPr="00273AE0">
        <w:rPr>
          <w:rFonts w:ascii="Times New Roman" w:hAnsi="Times New Roman"/>
          <w:sz w:val="28"/>
          <w:szCs w:val="28"/>
        </w:rPr>
        <w:tab/>
      </w:r>
      <w:r w:rsidR="00D525D8" w:rsidRPr="00D525D8">
        <w:rPr>
          <w:rFonts w:ascii="Times New Roman" w:hAnsi="Times New Roman"/>
          <w:sz w:val="28"/>
          <w:szCs w:val="28"/>
        </w:rPr>
        <w:t xml:space="preserve">В соответствии с </w:t>
      </w:r>
      <w:hyperlink r:id="rId7" w:history="1">
        <w:r w:rsidR="00D525D8" w:rsidRPr="00D525D8">
          <w:rPr>
            <w:rStyle w:val="a4"/>
            <w:rFonts w:ascii="Times New Roman" w:hAnsi="Times New Roman"/>
            <w:color w:val="auto"/>
            <w:sz w:val="28"/>
            <w:szCs w:val="28"/>
            <w:u w:val="none"/>
          </w:rPr>
          <w:t>Федеральным законом</w:t>
        </w:r>
      </w:hyperlink>
      <w:r w:rsidR="00D525D8" w:rsidRPr="00D525D8">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w:t>
      </w:r>
      <w:r w:rsidR="00D525D8">
        <w:rPr>
          <w:rFonts w:ascii="Times New Roman" w:hAnsi="Times New Roman"/>
          <w:sz w:val="28"/>
          <w:szCs w:val="28"/>
        </w:rPr>
        <w:t xml:space="preserve">ст.61 Федерального закона от 10.01.2002 №7-ФЗ «об охране окружающей среды», </w:t>
      </w:r>
      <w:hyperlink r:id="rId8" w:history="1">
        <w:r w:rsidR="00D525D8" w:rsidRPr="00D525D8">
          <w:rPr>
            <w:rStyle w:val="a4"/>
            <w:rFonts w:ascii="Times New Roman" w:hAnsi="Times New Roman"/>
            <w:color w:val="auto"/>
            <w:sz w:val="28"/>
            <w:szCs w:val="28"/>
            <w:u w:val="none"/>
          </w:rPr>
          <w:t>Законом</w:t>
        </w:r>
      </w:hyperlink>
      <w:r w:rsidR="00D525D8" w:rsidRPr="00D525D8">
        <w:rPr>
          <w:rFonts w:ascii="Times New Roman" w:hAnsi="Times New Roman"/>
          <w:sz w:val="28"/>
          <w:szCs w:val="28"/>
        </w:rPr>
        <w:t xml:space="preserve"> Краснодарского края от 23 апреля 2013 года N 2695-КЗ "Об охране зелёных насаждений в Краснодарском крае"</w:t>
      </w:r>
      <w:r w:rsidRPr="00273AE0">
        <w:rPr>
          <w:rFonts w:ascii="Times New Roman" w:hAnsi="Times New Roman"/>
          <w:sz w:val="28"/>
          <w:szCs w:val="28"/>
        </w:rPr>
        <w:t xml:space="preserve">, </w:t>
      </w:r>
    </w:p>
    <w:p w:rsidR="00686544" w:rsidRPr="00273AE0" w:rsidRDefault="00686544" w:rsidP="00686544">
      <w:pPr>
        <w:spacing w:after="0" w:line="240" w:lineRule="auto"/>
        <w:jc w:val="both"/>
        <w:rPr>
          <w:rFonts w:ascii="Times New Roman" w:hAnsi="Times New Roman"/>
          <w:sz w:val="28"/>
          <w:szCs w:val="28"/>
        </w:rPr>
      </w:pPr>
      <w:proofErr w:type="spellStart"/>
      <w:proofErr w:type="gramStart"/>
      <w:r w:rsidRPr="00273AE0">
        <w:rPr>
          <w:rFonts w:ascii="Times New Roman" w:hAnsi="Times New Roman"/>
          <w:sz w:val="28"/>
          <w:szCs w:val="28"/>
        </w:rPr>
        <w:t>п</w:t>
      </w:r>
      <w:proofErr w:type="spellEnd"/>
      <w:proofErr w:type="gramEnd"/>
      <w:r w:rsidRPr="00273AE0">
        <w:rPr>
          <w:rFonts w:ascii="Times New Roman" w:hAnsi="Times New Roman"/>
          <w:sz w:val="28"/>
          <w:szCs w:val="28"/>
        </w:rPr>
        <w:t xml:space="preserve"> о с т а </w:t>
      </w:r>
      <w:proofErr w:type="spellStart"/>
      <w:r w:rsidRPr="00273AE0">
        <w:rPr>
          <w:rFonts w:ascii="Times New Roman" w:hAnsi="Times New Roman"/>
          <w:sz w:val="28"/>
          <w:szCs w:val="28"/>
        </w:rPr>
        <w:t>н</w:t>
      </w:r>
      <w:proofErr w:type="spellEnd"/>
      <w:r w:rsidRPr="00273AE0">
        <w:rPr>
          <w:rFonts w:ascii="Times New Roman" w:hAnsi="Times New Roman"/>
          <w:sz w:val="28"/>
          <w:szCs w:val="28"/>
        </w:rPr>
        <w:t xml:space="preserve"> о в л я ю:</w:t>
      </w:r>
    </w:p>
    <w:p w:rsidR="00D525D8" w:rsidRPr="00D525D8" w:rsidRDefault="00686544" w:rsidP="00D525D8">
      <w:pPr>
        <w:pStyle w:val="a5"/>
        <w:ind w:firstLine="709"/>
        <w:rPr>
          <w:sz w:val="28"/>
          <w:szCs w:val="28"/>
        </w:rPr>
      </w:pPr>
      <w:r w:rsidRPr="00D525D8">
        <w:rPr>
          <w:sz w:val="28"/>
          <w:szCs w:val="28"/>
        </w:rPr>
        <w:t xml:space="preserve">1. </w:t>
      </w:r>
      <w:r w:rsidR="00D525D8" w:rsidRPr="00D525D8">
        <w:rPr>
          <w:sz w:val="28"/>
          <w:szCs w:val="28"/>
        </w:rPr>
        <w:t xml:space="preserve">Утвердить Порядок производства восстановительного </w:t>
      </w:r>
      <w:r w:rsidR="00D525D8">
        <w:rPr>
          <w:sz w:val="28"/>
          <w:szCs w:val="28"/>
        </w:rPr>
        <w:t>озеленения на территории Ленинского</w:t>
      </w:r>
      <w:r w:rsidR="00D525D8" w:rsidRPr="00D525D8">
        <w:rPr>
          <w:sz w:val="28"/>
          <w:szCs w:val="28"/>
        </w:rPr>
        <w:t xml:space="preserve"> сельского поселения </w:t>
      </w:r>
      <w:r w:rsidR="00D525D8">
        <w:rPr>
          <w:sz w:val="28"/>
          <w:szCs w:val="28"/>
        </w:rPr>
        <w:t>Усть-</w:t>
      </w:r>
      <w:r w:rsidR="00D525D8" w:rsidRPr="00D525D8">
        <w:rPr>
          <w:sz w:val="28"/>
          <w:szCs w:val="28"/>
        </w:rPr>
        <w:t>Лабинского района согласно приложению к настоящему постановлению.</w:t>
      </w:r>
    </w:p>
    <w:p w:rsidR="00686544" w:rsidRPr="00273AE0" w:rsidRDefault="00686544" w:rsidP="00686544">
      <w:pPr>
        <w:spacing w:after="0" w:line="240" w:lineRule="auto"/>
        <w:ind w:firstLine="708"/>
        <w:jc w:val="both"/>
        <w:rPr>
          <w:rFonts w:ascii="Times New Roman" w:hAnsi="Times New Roman"/>
          <w:sz w:val="28"/>
          <w:szCs w:val="28"/>
        </w:rPr>
      </w:pPr>
      <w:r w:rsidRPr="00273AE0">
        <w:rPr>
          <w:rFonts w:ascii="Times New Roman" w:hAnsi="Times New Roman"/>
          <w:sz w:val="28"/>
          <w:szCs w:val="28"/>
        </w:rPr>
        <w:t>3.</w:t>
      </w:r>
      <w:r w:rsidRPr="00273AE0">
        <w:rPr>
          <w:rFonts w:ascii="Times New Roman" w:hAnsi="Times New Roman"/>
          <w:spacing w:val="1"/>
          <w:sz w:val="28"/>
          <w:szCs w:val="28"/>
        </w:rPr>
        <w:t xml:space="preserve"> </w:t>
      </w:r>
      <w:r>
        <w:rPr>
          <w:rFonts w:ascii="Times New Roman" w:hAnsi="Times New Roman"/>
          <w:spacing w:val="1"/>
          <w:sz w:val="28"/>
          <w:szCs w:val="28"/>
        </w:rPr>
        <w:t>Начальнику О</w:t>
      </w:r>
      <w:r w:rsidRPr="00273AE0">
        <w:rPr>
          <w:rFonts w:ascii="Times New Roman" w:hAnsi="Times New Roman"/>
          <w:spacing w:val="1"/>
          <w:sz w:val="28"/>
          <w:szCs w:val="28"/>
        </w:rPr>
        <w:t xml:space="preserve">бщего отдела  администрации </w:t>
      </w:r>
      <w:r>
        <w:rPr>
          <w:rFonts w:ascii="Times New Roman" w:hAnsi="Times New Roman"/>
          <w:spacing w:val="1"/>
          <w:sz w:val="28"/>
          <w:szCs w:val="28"/>
        </w:rPr>
        <w:t>Ленинского</w:t>
      </w:r>
      <w:r w:rsidRPr="00273AE0">
        <w:rPr>
          <w:rFonts w:ascii="Times New Roman" w:hAnsi="Times New Roman"/>
          <w:spacing w:val="1"/>
          <w:sz w:val="28"/>
          <w:szCs w:val="28"/>
        </w:rPr>
        <w:t xml:space="preserve"> сельского поселения </w:t>
      </w:r>
      <w:r w:rsidR="00D525D8">
        <w:rPr>
          <w:rFonts w:ascii="Times New Roman" w:hAnsi="Times New Roman"/>
          <w:spacing w:val="1"/>
          <w:sz w:val="28"/>
          <w:szCs w:val="28"/>
        </w:rPr>
        <w:t>Усть-Лабинского района (Федоренко</w:t>
      </w:r>
      <w:r w:rsidRPr="00273AE0">
        <w:rPr>
          <w:rFonts w:ascii="Times New Roman" w:hAnsi="Times New Roman"/>
          <w:spacing w:val="1"/>
          <w:sz w:val="28"/>
          <w:szCs w:val="28"/>
        </w:rPr>
        <w:t>) настоящее постановление  разместить  на официальном сайте  сети «Интернет»  муниципального  образования  Усть-Лабинский район</w:t>
      </w:r>
      <w:r w:rsidR="00D525D8">
        <w:rPr>
          <w:rFonts w:ascii="Times New Roman" w:hAnsi="Times New Roman"/>
          <w:spacing w:val="1"/>
          <w:sz w:val="28"/>
          <w:szCs w:val="28"/>
        </w:rPr>
        <w:t>.</w:t>
      </w:r>
    </w:p>
    <w:p w:rsidR="00686544" w:rsidRPr="00273AE0" w:rsidRDefault="00686544" w:rsidP="00686544">
      <w:pPr>
        <w:spacing w:after="0" w:line="240" w:lineRule="auto"/>
        <w:ind w:left="705"/>
        <w:jc w:val="both"/>
        <w:rPr>
          <w:rFonts w:ascii="Times New Roman" w:hAnsi="Times New Roman"/>
          <w:sz w:val="28"/>
          <w:szCs w:val="28"/>
        </w:rPr>
      </w:pPr>
      <w:r w:rsidRPr="00273AE0">
        <w:rPr>
          <w:rFonts w:ascii="Times New Roman" w:hAnsi="Times New Roman"/>
          <w:sz w:val="28"/>
          <w:szCs w:val="28"/>
        </w:rPr>
        <w:t>4.</w:t>
      </w:r>
      <w:proofErr w:type="gramStart"/>
      <w:r w:rsidRPr="00273AE0">
        <w:rPr>
          <w:rFonts w:ascii="Times New Roman" w:hAnsi="Times New Roman"/>
          <w:sz w:val="28"/>
          <w:szCs w:val="28"/>
        </w:rPr>
        <w:t>Контроль за</w:t>
      </w:r>
      <w:proofErr w:type="gramEnd"/>
      <w:r w:rsidRPr="00273AE0">
        <w:rPr>
          <w:rFonts w:ascii="Times New Roman" w:hAnsi="Times New Roman"/>
          <w:sz w:val="28"/>
          <w:szCs w:val="28"/>
        </w:rPr>
        <w:t xml:space="preserve"> выполнением настоящего решения возложить на главу</w:t>
      </w:r>
    </w:p>
    <w:p w:rsidR="00686544" w:rsidRPr="00273AE0" w:rsidRDefault="00686544" w:rsidP="00686544">
      <w:pPr>
        <w:spacing w:after="0" w:line="240" w:lineRule="auto"/>
        <w:jc w:val="both"/>
        <w:rPr>
          <w:rFonts w:ascii="Times New Roman" w:hAnsi="Times New Roman"/>
          <w:sz w:val="28"/>
          <w:szCs w:val="28"/>
        </w:rPr>
      </w:pPr>
      <w:r>
        <w:rPr>
          <w:rFonts w:ascii="Times New Roman" w:hAnsi="Times New Roman"/>
          <w:sz w:val="28"/>
          <w:szCs w:val="28"/>
        </w:rPr>
        <w:t>Ленинского</w:t>
      </w:r>
      <w:r w:rsidRPr="00273AE0">
        <w:rPr>
          <w:rFonts w:ascii="Times New Roman" w:hAnsi="Times New Roman"/>
          <w:sz w:val="28"/>
          <w:szCs w:val="28"/>
        </w:rPr>
        <w:t xml:space="preserve"> сельского поселения Уст</w:t>
      </w:r>
      <w:r>
        <w:rPr>
          <w:rFonts w:ascii="Times New Roman" w:hAnsi="Times New Roman"/>
          <w:sz w:val="28"/>
          <w:szCs w:val="28"/>
        </w:rPr>
        <w:t xml:space="preserve">ь-Лабинского района  Д.С. </w:t>
      </w:r>
      <w:proofErr w:type="spellStart"/>
      <w:r>
        <w:rPr>
          <w:rFonts w:ascii="Times New Roman" w:hAnsi="Times New Roman"/>
          <w:sz w:val="28"/>
          <w:szCs w:val="28"/>
        </w:rPr>
        <w:t>Пулека</w:t>
      </w:r>
      <w:proofErr w:type="spellEnd"/>
      <w:r w:rsidR="0040311C">
        <w:rPr>
          <w:rFonts w:ascii="Times New Roman" w:hAnsi="Times New Roman"/>
          <w:sz w:val="28"/>
          <w:szCs w:val="28"/>
        </w:rPr>
        <w:t>.</w:t>
      </w:r>
      <w:r w:rsidRPr="00273AE0">
        <w:rPr>
          <w:rFonts w:ascii="Times New Roman" w:hAnsi="Times New Roman"/>
          <w:sz w:val="28"/>
          <w:szCs w:val="28"/>
        </w:rPr>
        <w:t xml:space="preserve"> </w:t>
      </w:r>
    </w:p>
    <w:p w:rsidR="00686544" w:rsidRPr="00273AE0" w:rsidRDefault="00686544" w:rsidP="00686544">
      <w:pPr>
        <w:spacing w:after="0" w:line="240" w:lineRule="auto"/>
        <w:ind w:firstLine="720"/>
        <w:jc w:val="both"/>
        <w:rPr>
          <w:rFonts w:ascii="Times New Roman" w:hAnsi="Times New Roman"/>
          <w:sz w:val="28"/>
          <w:szCs w:val="24"/>
        </w:rPr>
      </w:pPr>
      <w:r w:rsidRPr="00273AE0">
        <w:rPr>
          <w:rFonts w:ascii="Times New Roman" w:hAnsi="Times New Roman"/>
          <w:sz w:val="28"/>
          <w:szCs w:val="24"/>
        </w:rPr>
        <w:t xml:space="preserve">5. Постановление вступает </w:t>
      </w:r>
      <w:r>
        <w:rPr>
          <w:rFonts w:ascii="Times New Roman" w:hAnsi="Times New Roman"/>
          <w:sz w:val="28"/>
          <w:szCs w:val="24"/>
        </w:rPr>
        <w:t>в силу со дня его обнародования</w:t>
      </w:r>
      <w:r w:rsidR="00D525D8">
        <w:rPr>
          <w:rFonts w:ascii="Times New Roman" w:hAnsi="Times New Roman"/>
          <w:sz w:val="28"/>
          <w:szCs w:val="24"/>
        </w:rPr>
        <w:t>.</w:t>
      </w:r>
    </w:p>
    <w:p w:rsidR="00686544" w:rsidRPr="00273AE0" w:rsidRDefault="00686544" w:rsidP="00686544">
      <w:pPr>
        <w:autoSpaceDE w:val="0"/>
        <w:autoSpaceDN w:val="0"/>
        <w:adjustRightInd w:val="0"/>
        <w:spacing w:before="108" w:after="108" w:line="240" w:lineRule="auto"/>
        <w:jc w:val="both"/>
        <w:outlineLvl w:val="0"/>
        <w:rPr>
          <w:rFonts w:ascii="Times New Roman" w:hAnsi="Times New Roman"/>
          <w:sz w:val="28"/>
          <w:szCs w:val="28"/>
        </w:rPr>
      </w:pPr>
    </w:p>
    <w:p w:rsidR="00686544" w:rsidRPr="00273AE0" w:rsidRDefault="00686544" w:rsidP="00686544">
      <w:pPr>
        <w:spacing w:after="0" w:line="240" w:lineRule="auto"/>
        <w:jc w:val="both"/>
        <w:rPr>
          <w:rFonts w:ascii="Times New Roman" w:hAnsi="Times New Roman"/>
          <w:sz w:val="28"/>
          <w:szCs w:val="28"/>
        </w:rPr>
      </w:pPr>
    </w:p>
    <w:p w:rsidR="00686544" w:rsidRPr="00273AE0" w:rsidRDefault="00686544" w:rsidP="00686544">
      <w:pPr>
        <w:spacing w:after="0" w:line="240" w:lineRule="auto"/>
        <w:jc w:val="both"/>
        <w:rPr>
          <w:rFonts w:ascii="Times New Roman" w:hAnsi="Times New Roman"/>
          <w:sz w:val="28"/>
          <w:szCs w:val="28"/>
        </w:rPr>
      </w:pPr>
      <w:r w:rsidRPr="00273AE0">
        <w:rPr>
          <w:rFonts w:ascii="Times New Roman" w:hAnsi="Times New Roman"/>
          <w:sz w:val="28"/>
          <w:szCs w:val="28"/>
        </w:rPr>
        <w:t>Г</w:t>
      </w:r>
      <w:r>
        <w:rPr>
          <w:rFonts w:ascii="Times New Roman" w:hAnsi="Times New Roman"/>
          <w:sz w:val="28"/>
          <w:szCs w:val="28"/>
        </w:rPr>
        <w:t>лава Ленинского</w:t>
      </w:r>
      <w:r w:rsidRPr="00273AE0">
        <w:rPr>
          <w:rFonts w:ascii="Times New Roman" w:hAnsi="Times New Roman"/>
          <w:sz w:val="28"/>
          <w:szCs w:val="28"/>
        </w:rPr>
        <w:t xml:space="preserve"> сельского поселения</w:t>
      </w:r>
    </w:p>
    <w:p w:rsidR="00686544" w:rsidRDefault="00686544" w:rsidP="00686544">
      <w:pPr>
        <w:spacing w:after="0" w:line="240" w:lineRule="auto"/>
        <w:jc w:val="both"/>
        <w:rPr>
          <w:rFonts w:ascii="Times New Roman" w:hAnsi="Times New Roman"/>
          <w:sz w:val="28"/>
          <w:szCs w:val="28"/>
        </w:rPr>
      </w:pPr>
      <w:r w:rsidRPr="00273AE0">
        <w:rPr>
          <w:rFonts w:ascii="Times New Roman" w:hAnsi="Times New Roman"/>
          <w:sz w:val="28"/>
          <w:szCs w:val="28"/>
        </w:rPr>
        <w:t xml:space="preserve">Усть-Лабинского района                                                      </w:t>
      </w:r>
      <w:r>
        <w:rPr>
          <w:rFonts w:ascii="Times New Roman" w:hAnsi="Times New Roman"/>
          <w:sz w:val="28"/>
          <w:szCs w:val="28"/>
        </w:rPr>
        <w:t xml:space="preserve">Д.С. </w:t>
      </w:r>
      <w:proofErr w:type="spellStart"/>
      <w:r>
        <w:rPr>
          <w:rFonts w:ascii="Times New Roman" w:hAnsi="Times New Roman"/>
          <w:sz w:val="28"/>
          <w:szCs w:val="28"/>
        </w:rPr>
        <w:t>Пулека</w:t>
      </w:r>
      <w:proofErr w:type="spellEnd"/>
    </w:p>
    <w:p w:rsidR="0040311C" w:rsidRDefault="0040311C" w:rsidP="00686544">
      <w:pPr>
        <w:spacing w:after="0" w:line="240" w:lineRule="auto"/>
        <w:jc w:val="both"/>
        <w:rPr>
          <w:rFonts w:ascii="Times New Roman" w:hAnsi="Times New Roman"/>
          <w:sz w:val="28"/>
          <w:szCs w:val="28"/>
        </w:rPr>
      </w:pPr>
    </w:p>
    <w:p w:rsidR="0040311C" w:rsidRDefault="0040311C" w:rsidP="00686544">
      <w:pPr>
        <w:spacing w:after="0" w:line="240" w:lineRule="auto"/>
        <w:jc w:val="both"/>
        <w:rPr>
          <w:rFonts w:ascii="Times New Roman" w:hAnsi="Times New Roman"/>
          <w:sz w:val="28"/>
          <w:szCs w:val="28"/>
        </w:rPr>
      </w:pPr>
    </w:p>
    <w:p w:rsidR="0040311C" w:rsidRDefault="0040311C" w:rsidP="00686544">
      <w:pPr>
        <w:spacing w:after="0" w:line="240" w:lineRule="auto"/>
        <w:jc w:val="both"/>
        <w:rPr>
          <w:rFonts w:ascii="Times New Roman" w:hAnsi="Times New Roman"/>
          <w:sz w:val="28"/>
          <w:szCs w:val="28"/>
        </w:rPr>
      </w:pPr>
    </w:p>
    <w:p w:rsidR="0040311C" w:rsidRDefault="0040311C" w:rsidP="00686544">
      <w:pPr>
        <w:spacing w:after="0" w:line="240" w:lineRule="auto"/>
        <w:jc w:val="both"/>
        <w:rPr>
          <w:rFonts w:ascii="Times New Roman" w:hAnsi="Times New Roman"/>
          <w:sz w:val="28"/>
          <w:szCs w:val="28"/>
        </w:rPr>
      </w:pPr>
    </w:p>
    <w:p w:rsidR="0040311C" w:rsidRDefault="0040311C" w:rsidP="00686544">
      <w:pPr>
        <w:spacing w:after="0" w:line="240" w:lineRule="auto"/>
        <w:jc w:val="both"/>
        <w:rPr>
          <w:rFonts w:ascii="Times New Roman" w:hAnsi="Times New Roman"/>
          <w:sz w:val="28"/>
          <w:szCs w:val="28"/>
        </w:rPr>
      </w:pPr>
    </w:p>
    <w:tbl>
      <w:tblPr>
        <w:tblW w:w="0" w:type="auto"/>
        <w:tblLayout w:type="fixed"/>
        <w:tblCellMar>
          <w:left w:w="0" w:type="dxa"/>
          <w:right w:w="0" w:type="dxa"/>
        </w:tblCellMar>
        <w:tblLook w:val="0000"/>
      </w:tblPr>
      <w:tblGrid>
        <w:gridCol w:w="5216"/>
        <w:gridCol w:w="4649"/>
      </w:tblGrid>
      <w:tr w:rsidR="0040311C" w:rsidRPr="0040311C" w:rsidTr="007A57EF">
        <w:tc>
          <w:tcPr>
            <w:tcW w:w="5216" w:type="dxa"/>
            <w:shd w:val="clear" w:color="auto" w:fill="auto"/>
          </w:tcPr>
          <w:p w:rsidR="0040311C" w:rsidRPr="0040311C" w:rsidRDefault="0040311C" w:rsidP="007A57EF">
            <w:pPr>
              <w:pStyle w:val="a5"/>
              <w:rPr>
                <w:sz w:val="28"/>
                <w:szCs w:val="28"/>
              </w:rPr>
            </w:pPr>
          </w:p>
        </w:tc>
        <w:tc>
          <w:tcPr>
            <w:tcW w:w="4649" w:type="dxa"/>
            <w:shd w:val="clear" w:color="auto" w:fill="auto"/>
          </w:tcPr>
          <w:p w:rsidR="005C6204" w:rsidRDefault="005C6204" w:rsidP="007A57EF">
            <w:pPr>
              <w:pStyle w:val="a6"/>
              <w:rPr>
                <w:sz w:val="28"/>
                <w:szCs w:val="28"/>
              </w:rPr>
            </w:pPr>
          </w:p>
          <w:p w:rsidR="0040311C" w:rsidRPr="0040311C" w:rsidRDefault="0040311C" w:rsidP="007A57EF">
            <w:pPr>
              <w:pStyle w:val="a6"/>
              <w:rPr>
                <w:sz w:val="28"/>
                <w:szCs w:val="28"/>
              </w:rPr>
            </w:pPr>
            <w:r w:rsidRPr="0040311C">
              <w:rPr>
                <w:sz w:val="28"/>
                <w:szCs w:val="28"/>
              </w:rPr>
              <w:lastRenderedPageBreak/>
              <w:t>Приложение</w:t>
            </w:r>
          </w:p>
          <w:p w:rsidR="0040311C" w:rsidRPr="0040311C" w:rsidRDefault="0040311C" w:rsidP="007A57EF">
            <w:pPr>
              <w:pStyle w:val="a5"/>
              <w:rPr>
                <w:sz w:val="28"/>
                <w:szCs w:val="28"/>
              </w:rPr>
            </w:pPr>
          </w:p>
          <w:p w:rsidR="0040311C" w:rsidRPr="0040311C" w:rsidRDefault="0040311C" w:rsidP="007A57EF">
            <w:pPr>
              <w:pStyle w:val="a6"/>
              <w:rPr>
                <w:sz w:val="28"/>
                <w:szCs w:val="28"/>
              </w:rPr>
            </w:pPr>
            <w:r w:rsidRPr="0040311C">
              <w:rPr>
                <w:sz w:val="28"/>
                <w:szCs w:val="28"/>
              </w:rPr>
              <w:t>УТВЕРЖДЕН</w:t>
            </w:r>
          </w:p>
          <w:p w:rsidR="0040311C" w:rsidRPr="0040311C" w:rsidRDefault="0040311C" w:rsidP="007A57EF">
            <w:pPr>
              <w:pStyle w:val="a6"/>
              <w:rPr>
                <w:sz w:val="28"/>
                <w:szCs w:val="28"/>
              </w:rPr>
            </w:pPr>
            <w:r w:rsidRPr="0040311C">
              <w:rPr>
                <w:sz w:val="28"/>
                <w:szCs w:val="28"/>
              </w:rPr>
              <w:t>постановлением администрации</w:t>
            </w:r>
          </w:p>
          <w:p w:rsidR="0040311C" w:rsidRPr="0040311C" w:rsidRDefault="0040311C" w:rsidP="007A57EF">
            <w:pPr>
              <w:pStyle w:val="a6"/>
              <w:rPr>
                <w:sz w:val="28"/>
                <w:szCs w:val="28"/>
              </w:rPr>
            </w:pPr>
            <w:r>
              <w:rPr>
                <w:sz w:val="28"/>
                <w:szCs w:val="28"/>
              </w:rPr>
              <w:t>Ленинского</w:t>
            </w:r>
            <w:r w:rsidRPr="0040311C">
              <w:rPr>
                <w:sz w:val="28"/>
                <w:szCs w:val="28"/>
              </w:rPr>
              <w:t xml:space="preserve"> сельского поселения</w:t>
            </w:r>
          </w:p>
          <w:p w:rsidR="0040311C" w:rsidRPr="0040311C" w:rsidRDefault="0040311C" w:rsidP="007A57EF">
            <w:pPr>
              <w:pStyle w:val="a6"/>
              <w:rPr>
                <w:sz w:val="28"/>
                <w:szCs w:val="28"/>
              </w:rPr>
            </w:pPr>
            <w:r>
              <w:rPr>
                <w:sz w:val="28"/>
                <w:szCs w:val="28"/>
              </w:rPr>
              <w:t>Усть-</w:t>
            </w:r>
            <w:r w:rsidRPr="0040311C">
              <w:rPr>
                <w:sz w:val="28"/>
                <w:szCs w:val="28"/>
              </w:rPr>
              <w:t>Лабинского района</w:t>
            </w:r>
          </w:p>
          <w:p w:rsidR="0040311C" w:rsidRPr="0040311C" w:rsidRDefault="0040311C" w:rsidP="007A57EF">
            <w:pPr>
              <w:pStyle w:val="a6"/>
              <w:rPr>
                <w:sz w:val="28"/>
                <w:szCs w:val="28"/>
              </w:rPr>
            </w:pPr>
            <w:r>
              <w:rPr>
                <w:sz w:val="28"/>
                <w:szCs w:val="28"/>
              </w:rPr>
              <w:t>от ____________ N ____</w:t>
            </w:r>
          </w:p>
        </w:tc>
      </w:tr>
    </w:tbl>
    <w:p w:rsidR="0040311C" w:rsidRPr="0040311C" w:rsidRDefault="0040311C" w:rsidP="0040311C">
      <w:pPr>
        <w:pStyle w:val="3"/>
        <w:numPr>
          <w:ilvl w:val="2"/>
          <w:numId w:val="2"/>
        </w:numPr>
        <w:spacing w:before="0" w:after="0"/>
        <w:rPr>
          <w:sz w:val="28"/>
          <w:szCs w:val="28"/>
        </w:rPr>
      </w:pPr>
    </w:p>
    <w:p w:rsidR="0040311C" w:rsidRPr="0040311C" w:rsidRDefault="0040311C" w:rsidP="0040311C">
      <w:pPr>
        <w:pStyle w:val="3"/>
        <w:numPr>
          <w:ilvl w:val="2"/>
          <w:numId w:val="2"/>
        </w:numPr>
        <w:spacing w:before="0" w:after="0"/>
        <w:rPr>
          <w:sz w:val="28"/>
          <w:szCs w:val="28"/>
        </w:rPr>
      </w:pPr>
    </w:p>
    <w:p w:rsidR="0040311C" w:rsidRPr="0040311C" w:rsidRDefault="0040311C" w:rsidP="0040311C">
      <w:pPr>
        <w:pStyle w:val="3"/>
        <w:numPr>
          <w:ilvl w:val="2"/>
          <w:numId w:val="2"/>
        </w:numPr>
        <w:spacing w:before="0" w:after="0"/>
        <w:rPr>
          <w:sz w:val="28"/>
          <w:szCs w:val="28"/>
        </w:rPr>
      </w:pPr>
      <w:r w:rsidRPr="0040311C">
        <w:rPr>
          <w:sz w:val="28"/>
          <w:szCs w:val="28"/>
        </w:rPr>
        <w:t>ПОРЯДОК</w:t>
      </w:r>
    </w:p>
    <w:p w:rsidR="0040311C" w:rsidRPr="0040311C" w:rsidRDefault="0040311C" w:rsidP="0040311C">
      <w:pPr>
        <w:pStyle w:val="3"/>
        <w:numPr>
          <w:ilvl w:val="2"/>
          <w:numId w:val="2"/>
        </w:numPr>
        <w:spacing w:before="0" w:after="0"/>
        <w:rPr>
          <w:sz w:val="28"/>
          <w:szCs w:val="28"/>
        </w:rPr>
      </w:pPr>
      <w:r w:rsidRPr="0040311C">
        <w:rPr>
          <w:sz w:val="28"/>
          <w:szCs w:val="28"/>
        </w:rPr>
        <w:t>производства восстановительного озеленения на территории</w:t>
      </w:r>
    </w:p>
    <w:p w:rsidR="0040311C" w:rsidRPr="0040311C" w:rsidRDefault="0040311C" w:rsidP="0040311C">
      <w:pPr>
        <w:pStyle w:val="3"/>
        <w:numPr>
          <w:ilvl w:val="2"/>
          <w:numId w:val="2"/>
        </w:numPr>
        <w:spacing w:before="0" w:after="0"/>
        <w:rPr>
          <w:sz w:val="28"/>
          <w:szCs w:val="28"/>
        </w:rPr>
      </w:pPr>
      <w:r>
        <w:rPr>
          <w:sz w:val="28"/>
          <w:szCs w:val="28"/>
        </w:rPr>
        <w:t>Ленинского</w:t>
      </w:r>
      <w:r w:rsidRPr="0040311C">
        <w:rPr>
          <w:sz w:val="28"/>
          <w:szCs w:val="28"/>
        </w:rPr>
        <w:t xml:space="preserve"> сельского поселения </w:t>
      </w:r>
      <w:r>
        <w:rPr>
          <w:sz w:val="28"/>
          <w:szCs w:val="28"/>
        </w:rPr>
        <w:t>Усть-</w:t>
      </w:r>
      <w:r w:rsidRPr="0040311C">
        <w:rPr>
          <w:sz w:val="28"/>
          <w:szCs w:val="28"/>
        </w:rPr>
        <w:t>Лабинского района</w:t>
      </w:r>
    </w:p>
    <w:p w:rsidR="0040311C" w:rsidRPr="0040311C" w:rsidRDefault="0040311C" w:rsidP="0040311C">
      <w:pPr>
        <w:pStyle w:val="a5"/>
        <w:rPr>
          <w:sz w:val="28"/>
          <w:szCs w:val="28"/>
        </w:rPr>
      </w:pPr>
    </w:p>
    <w:p w:rsidR="0040311C" w:rsidRPr="0040311C" w:rsidRDefault="0040311C" w:rsidP="0040311C">
      <w:pPr>
        <w:pStyle w:val="3"/>
        <w:numPr>
          <w:ilvl w:val="2"/>
          <w:numId w:val="2"/>
        </w:numPr>
        <w:rPr>
          <w:sz w:val="28"/>
          <w:szCs w:val="28"/>
        </w:rPr>
      </w:pPr>
      <w:r w:rsidRPr="0040311C">
        <w:rPr>
          <w:sz w:val="28"/>
          <w:szCs w:val="28"/>
        </w:rPr>
        <w:t>1. Общие положения</w:t>
      </w:r>
    </w:p>
    <w:p w:rsidR="0040311C" w:rsidRPr="0040311C" w:rsidRDefault="0040311C" w:rsidP="0040311C">
      <w:pPr>
        <w:pStyle w:val="a5"/>
        <w:rPr>
          <w:sz w:val="28"/>
          <w:szCs w:val="28"/>
        </w:rPr>
      </w:pPr>
    </w:p>
    <w:p w:rsidR="0040311C" w:rsidRPr="0040311C" w:rsidRDefault="0040311C" w:rsidP="0040311C">
      <w:pPr>
        <w:pStyle w:val="a5"/>
        <w:rPr>
          <w:sz w:val="28"/>
          <w:szCs w:val="28"/>
        </w:rPr>
      </w:pPr>
      <w:r w:rsidRPr="0040311C">
        <w:rPr>
          <w:sz w:val="28"/>
          <w:szCs w:val="28"/>
        </w:rPr>
        <w:t>1.1. Порядок производства восстановительного озеле</w:t>
      </w:r>
      <w:r>
        <w:rPr>
          <w:sz w:val="28"/>
          <w:szCs w:val="28"/>
        </w:rPr>
        <w:t>нения на территории Ленинского</w:t>
      </w:r>
      <w:r w:rsidRPr="0040311C">
        <w:rPr>
          <w:sz w:val="28"/>
          <w:szCs w:val="28"/>
        </w:rPr>
        <w:t xml:space="preserve"> </w:t>
      </w:r>
      <w:r>
        <w:rPr>
          <w:sz w:val="28"/>
          <w:szCs w:val="28"/>
        </w:rPr>
        <w:t>сельского поселения Усть-Лабинского</w:t>
      </w:r>
      <w:r w:rsidRPr="0040311C">
        <w:rPr>
          <w:sz w:val="28"/>
          <w:szCs w:val="28"/>
        </w:rPr>
        <w:t xml:space="preserve"> района Краснодарского края (далее - Порядок) разработан на основании </w:t>
      </w:r>
      <w:hyperlink r:id="rId9" w:history="1">
        <w:r w:rsidRPr="0040311C">
          <w:rPr>
            <w:rStyle w:val="a4"/>
            <w:color w:val="auto"/>
            <w:sz w:val="28"/>
            <w:szCs w:val="28"/>
            <w:u w:val="none"/>
          </w:rPr>
          <w:t>Закона</w:t>
        </w:r>
      </w:hyperlink>
      <w:r w:rsidRPr="0040311C">
        <w:rPr>
          <w:sz w:val="28"/>
          <w:szCs w:val="28"/>
        </w:rPr>
        <w:t xml:space="preserve"> Краснодарского края от 23 апреля 2013 года N 2695-КЗ "Об охране зеленых насаждений в Краснодарском крае", </w:t>
      </w:r>
      <w:hyperlink r:id="rId10" w:history="1">
        <w:r w:rsidRPr="0040311C">
          <w:rPr>
            <w:rStyle w:val="a4"/>
            <w:color w:val="auto"/>
            <w:sz w:val="28"/>
            <w:szCs w:val="28"/>
            <w:u w:val="none"/>
          </w:rPr>
          <w:t>Федерального закона</w:t>
        </w:r>
      </w:hyperlink>
      <w:r w:rsidRPr="0040311C">
        <w:rPr>
          <w:sz w:val="28"/>
          <w:szCs w:val="28"/>
        </w:rPr>
        <w:t xml:space="preserve"> от 6 октября 2003 года N 131-ФЗ "Об общих принципах организации местного самоуправления в Российской Федерации".</w:t>
      </w:r>
    </w:p>
    <w:p w:rsidR="0040311C" w:rsidRPr="0040311C" w:rsidRDefault="0040311C" w:rsidP="0040311C">
      <w:pPr>
        <w:pStyle w:val="a5"/>
        <w:rPr>
          <w:sz w:val="28"/>
          <w:szCs w:val="28"/>
        </w:rPr>
      </w:pPr>
      <w:r w:rsidRPr="0040311C">
        <w:rPr>
          <w:sz w:val="28"/>
          <w:szCs w:val="28"/>
        </w:rPr>
        <w:t>1.2. Настоящий Порядок регулируют отношения, возникающие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w:t>
      </w:r>
      <w:r>
        <w:rPr>
          <w:sz w:val="28"/>
          <w:szCs w:val="28"/>
        </w:rPr>
        <w:t>аций на территории Ленинского</w:t>
      </w:r>
      <w:r w:rsidRPr="0040311C">
        <w:rPr>
          <w:sz w:val="28"/>
          <w:szCs w:val="28"/>
        </w:rPr>
        <w:t xml:space="preserve"> сельского поселения </w:t>
      </w:r>
      <w:r>
        <w:rPr>
          <w:sz w:val="28"/>
          <w:szCs w:val="28"/>
        </w:rPr>
        <w:t>Усть-</w:t>
      </w:r>
      <w:r w:rsidRPr="0040311C">
        <w:rPr>
          <w:sz w:val="28"/>
          <w:szCs w:val="28"/>
        </w:rPr>
        <w:t>Лабинского района.</w:t>
      </w:r>
    </w:p>
    <w:p w:rsidR="0040311C" w:rsidRPr="0040311C" w:rsidRDefault="0040311C" w:rsidP="0040311C">
      <w:pPr>
        <w:pStyle w:val="a5"/>
        <w:rPr>
          <w:sz w:val="28"/>
          <w:szCs w:val="28"/>
        </w:rPr>
      </w:pPr>
      <w:r w:rsidRPr="0040311C">
        <w:rPr>
          <w:sz w:val="28"/>
          <w:szCs w:val="28"/>
        </w:rPr>
        <w:t>1.3. Настоящий Порядок действуют н</w:t>
      </w:r>
      <w:r>
        <w:rPr>
          <w:sz w:val="28"/>
          <w:szCs w:val="28"/>
        </w:rPr>
        <w:t>а всей территории Ленинского</w:t>
      </w:r>
      <w:r w:rsidRPr="0040311C">
        <w:rPr>
          <w:sz w:val="28"/>
          <w:szCs w:val="28"/>
        </w:rPr>
        <w:t xml:space="preserve"> сельского поселения </w:t>
      </w:r>
      <w:r>
        <w:rPr>
          <w:sz w:val="28"/>
          <w:szCs w:val="28"/>
        </w:rPr>
        <w:t>Усть-</w:t>
      </w:r>
      <w:r w:rsidRPr="0040311C">
        <w:rPr>
          <w:sz w:val="28"/>
          <w:szCs w:val="28"/>
        </w:rPr>
        <w:t>Лабинского района и является обязательными для исполнения субъектами хозяйственной и иной деятельности.</w:t>
      </w:r>
    </w:p>
    <w:p w:rsidR="0040311C" w:rsidRPr="0040311C" w:rsidRDefault="0040311C" w:rsidP="0040311C">
      <w:pPr>
        <w:pStyle w:val="a5"/>
        <w:rPr>
          <w:sz w:val="28"/>
          <w:szCs w:val="28"/>
        </w:rPr>
      </w:pPr>
      <w:r w:rsidRPr="0040311C">
        <w:rPr>
          <w:sz w:val="28"/>
          <w:szCs w:val="28"/>
        </w:rPr>
        <w:t xml:space="preserve">1.4. 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территории Каладжинского сельского поселения Лабинского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w:t>
      </w:r>
      <w:r w:rsidRPr="0040311C">
        <w:rPr>
          <w:sz w:val="28"/>
          <w:szCs w:val="28"/>
        </w:rPr>
        <w:lastRenderedPageBreak/>
        <w:t>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40311C" w:rsidRPr="0040311C" w:rsidRDefault="0040311C" w:rsidP="0040311C">
      <w:pPr>
        <w:pStyle w:val="a5"/>
        <w:rPr>
          <w:sz w:val="28"/>
          <w:szCs w:val="28"/>
        </w:rPr>
      </w:pPr>
      <w:r w:rsidRPr="0040311C">
        <w:rPr>
          <w:sz w:val="28"/>
          <w:szCs w:val="28"/>
        </w:rPr>
        <w:t>1.5. Положения настоящего Порядка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40311C" w:rsidRPr="0040311C" w:rsidRDefault="0040311C" w:rsidP="0040311C">
      <w:pPr>
        <w:pStyle w:val="a5"/>
        <w:rPr>
          <w:sz w:val="28"/>
          <w:szCs w:val="28"/>
        </w:rPr>
      </w:pPr>
    </w:p>
    <w:p w:rsidR="0040311C" w:rsidRPr="0040311C" w:rsidRDefault="0040311C" w:rsidP="0040311C">
      <w:pPr>
        <w:pStyle w:val="3"/>
        <w:numPr>
          <w:ilvl w:val="2"/>
          <w:numId w:val="2"/>
        </w:numPr>
        <w:rPr>
          <w:sz w:val="28"/>
          <w:szCs w:val="28"/>
        </w:rPr>
      </w:pPr>
      <w:r w:rsidRPr="0040311C">
        <w:rPr>
          <w:sz w:val="28"/>
          <w:szCs w:val="28"/>
        </w:rPr>
        <w:t>2. Производство восстановительного озелен</w:t>
      </w:r>
      <w:r>
        <w:rPr>
          <w:sz w:val="28"/>
          <w:szCs w:val="28"/>
        </w:rPr>
        <w:t>ения на территории Ленинского</w:t>
      </w:r>
      <w:r w:rsidRPr="0040311C">
        <w:rPr>
          <w:sz w:val="28"/>
          <w:szCs w:val="28"/>
        </w:rPr>
        <w:t xml:space="preserve"> сельского поселения </w:t>
      </w:r>
      <w:r>
        <w:rPr>
          <w:sz w:val="28"/>
          <w:szCs w:val="28"/>
        </w:rPr>
        <w:t>Усть-</w:t>
      </w:r>
      <w:r w:rsidRPr="0040311C">
        <w:rPr>
          <w:sz w:val="28"/>
          <w:szCs w:val="28"/>
        </w:rPr>
        <w:t>Лабинского района</w:t>
      </w:r>
    </w:p>
    <w:p w:rsidR="0040311C" w:rsidRPr="0040311C" w:rsidRDefault="0040311C" w:rsidP="0040311C">
      <w:pPr>
        <w:pStyle w:val="a5"/>
        <w:rPr>
          <w:sz w:val="28"/>
          <w:szCs w:val="28"/>
        </w:rPr>
      </w:pPr>
    </w:p>
    <w:p w:rsidR="0040311C" w:rsidRPr="0040311C" w:rsidRDefault="0040311C" w:rsidP="0040311C">
      <w:pPr>
        <w:pStyle w:val="a5"/>
        <w:rPr>
          <w:sz w:val="28"/>
          <w:szCs w:val="28"/>
        </w:rPr>
      </w:pPr>
      <w:r w:rsidRPr="0040311C">
        <w:rPr>
          <w:sz w:val="28"/>
          <w:szCs w:val="28"/>
        </w:rPr>
        <w:t>2.1. Восстановительное озеленение осуществляется путем создания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40311C" w:rsidRPr="0040311C" w:rsidRDefault="0040311C" w:rsidP="0040311C">
      <w:pPr>
        <w:pStyle w:val="a5"/>
        <w:rPr>
          <w:sz w:val="28"/>
          <w:szCs w:val="28"/>
        </w:rPr>
      </w:pPr>
      <w:r w:rsidRPr="0040311C">
        <w:rPr>
          <w:sz w:val="28"/>
          <w:szCs w:val="28"/>
        </w:rPr>
        <w:t>2.2. 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w:t>
      </w:r>
    </w:p>
    <w:p w:rsidR="0040311C" w:rsidRPr="0040311C" w:rsidRDefault="0040311C" w:rsidP="0040311C">
      <w:pPr>
        <w:pStyle w:val="a5"/>
        <w:rPr>
          <w:sz w:val="28"/>
          <w:szCs w:val="28"/>
        </w:rPr>
      </w:pPr>
      <w:r w:rsidRPr="0040311C">
        <w:rPr>
          <w:sz w:val="28"/>
          <w:szCs w:val="28"/>
        </w:rPr>
        <w:t>2.3. Восстановительное озеленение производится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0311C" w:rsidRPr="0040311C" w:rsidRDefault="0040311C" w:rsidP="0040311C">
      <w:pPr>
        <w:pStyle w:val="a5"/>
        <w:rPr>
          <w:sz w:val="28"/>
          <w:szCs w:val="28"/>
        </w:rPr>
      </w:pPr>
      <w:r w:rsidRPr="0040311C">
        <w:rPr>
          <w:sz w:val="28"/>
          <w:szCs w:val="28"/>
        </w:rPr>
        <w:t>2.4.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w:t>
      </w:r>
    </w:p>
    <w:p w:rsidR="0040311C" w:rsidRPr="0040311C" w:rsidRDefault="0040311C" w:rsidP="0040311C">
      <w:pPr>
        <w:pStyle w:val="a5"/>
        <w:rPr>
          <w:sz w:val="28"/>
          <w:szCs w:val="28"/>
        </w:rPr>
      </w:pPr>
      <w:r w:rsidRPr="0040311C">
        <w:rPr>
          <w:sz w:val="28"/>
          <w:szCs w:val="28"/>
        </w:rPr>
        <w:t>2.5. Восстановительное озеленение производится за счет средств субъекта хозяйственной и иной деятельности, в интересах или вследствие противоправных действий которого было произведено повреждение или уничтожение зеленых насаждений.</w:t>
      </w:r>
    </w:p>
    <w:p w:rsidR="0040311C" w:rsidRPr="0040311C" w:rsidRDefault="0040311C" w:rsidP="0040311C">
      <w:pPr>
        <w:pStyle w:val="a5"/>
        <w:rPr>
          <w:sz w:val="28"/>
          <w:szCs w:val="28"/>
        </w:rPr>
      </w:pPr>
      <w:r w:rsidRPr="0040311C">
        <w:rPr>
          <w:sz w:val="28"/>
          <w:szCs w:val="28"/>
        </w:rPr>
        <w:t>2.6. Информирование жителей о производстве восстановительного озеленения осуществляется не позднее, чем за 3 дня до дня проведения соответствующих работ, путем установки информационного щита в местах производства работ лицом, ответственным за производство восстановительного озеленения.</w:t>
      </w:r>
    </w:p>
    <w:p w:rsidR="0040311C" w:rsidRPr="0040311C" w:rsidRDefault="0040311C" w:rsidP="0040311C">
      <w:pPr>
        <w:pStyle w:val="a5"/>
        <w:rPr>
          <w:sz w:val="28"/>
          <w:szCs w:val="28"/>
        </w:rPr>
      </w:pPr>
      <w:r w:rsidRPr="0040311C">
        <w:rPr>
          <w:sz w:val="28"/>
          <w:szCs w:val="28"/>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восстановительному озеленению.</w:t>
      </w:r>
    </w:p>
    <w:p w:rsidR="0040311C" w:rsidRPr="0040311C" w:rsidRDefault="0040311C" w:rsidP="0040311C">
      <w:pPr>
        <w:pStyle w:val="a5"/>
        <w:rPr>
          <w:sz w:val="28"/>
          <w:szCs w:val="28"/>
        </w:rPr>
      </w:pPr>
    </w:p>
    <w:p w:rsidR="0040311C" w:rsidRPr="0040311C" w:rsidRDefault="0040311C" w:rsidP="0040311C">
      <w:pPr>
        <w:pStyle w:val="3"/>
        <w:numPr>
          <w:ilvl w:val="2"/>
          <w:numId w:val="2"/>
        </w:numPr>
        <w:rPr>
          <w:sz w:val="28"/>
          <w:szCs w:val="28"/>
        </w:rPr>
      </w:pPr>
      <w:r w:rsidRPr="0040311C">
        <w:rPr>
          <w:sz w:val="28"/>
          <w:szCs w:val="28"/>
        </w:rPr>
        <w:t>3. Ответственность за нарушение настоящего Порядка</w:t>
      </w:r>
    </w:p>
    <w:p w:rsidR="0040311C" w:rsidRPr="0040311C" w:rsidRDefault="0040311C" w:rsidP="0040311C">
      <w:pPr>
        <w:pStyle w:val="a5"/>
        <w:rPr>
          <w:sz w:val="28"/>
          <w:szCs w:val="28"/>
        </w:rPr>
      </w:pPr>
    </w:p>
    <w:p w:rsidR="0040311C" w:rsidRPr="0040311C" w:rsidRDefault="0040311C" w:rsidP="0040311C">
      <w:pPr>
        <w:pStyle w:val="a5"/>
        <w:rPr>
          <w:sz w:val="28"/>
          <w:szCs w:val="28"/>
        </w:rPr>
      </w:pPr>
      <w:r w:rsidRPr="0040311C">
        <w:rPr>
          <w:sz w:val="28"/>
          <w:szCs w:val="28"/>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40311C" w:rsidRPr="0040311C" w:rsidRDefault="0040311C" w:rsidP="0040311C">
      <w:pPr>
        <w:pStyle w:val="a5"/>
        <w:rPr>
          <w:sz w:val="28"/>
          <w:szCs w:val="28"/>
        </w:rPr>
      </w:pPr>
    </w:p>
    <w:p w:rsidR="0040311C" w:rsidRPr="0040311C" w:rsidRDefault="0040311C" w:rsidP="0040311C">
      <w:pPr>
        <w:pStyle w:val="a6"/>
        <w:rPr>
          <w:sz w:val="28"/>
          <w:szCs w:val="28"/>
        </w:rPr>
      </w:pPr>
      <w:r w:rsidRPr="0040311C">
        <w:rPr>
          <w:sz w:val="28"/>
          <w:szCs w:val="28"/>
        </w:rPr>
        <w:t>Глава администрации</w:t>
      </w:r>
    </w:p>
    <w:p w:rsidR="0040311C" w:rsidRPr="0040311C" w:rsidRDefault="0040311C" w:rsidP="0040311C">
      <w:pPr>
        <w:pStyle w:val="a6"/>
        <w:rPr>
          <w:sz w:val="28"/>
          <w:szCs w:val="28"/>
        </w:rPr>
      </w:pPr>
      <w:r>
        <w:rPr>
          <w:sz w:val="28"/>
          <w:szCs w:val="28"/>
        </w:rPr>
        <w:t>Ленинского</w:t>
      </w:r>
      <w:r w:rsidRPr="0040311C">
        <w:rPr>
          <w:sz w:val="28"/>
          <w:szCs w:val="28"/>
        </w:rPr>
        <w:t xml:space="preserve"> сельского поселения</w:t>
      </w:r>
    </w:p>
    <w:p w:rsidR="0040311C" w:rsidRPr="0040311C" w:rsidRDefault="0040311C" w:rsidP="0040311C">
      <w:pPr>
        <w:pStyle w:val="a6"/>
        <w:rPr>
          <w:sz w:val="28"/>
          <w:szCs w:val="28"/>
        </w:rPr>
      </w:pPr>
      <w:r>
        <w:rPr>
          <w:sz w:val="28"/>
          <w:szCs w:val="28"/>
        </w:rPr>
        <w:t xml:space="preserve">Усть-Лабинского района Д.С. </w:t>
      </w:r>
      <w:proofErr w:type="spellStart"/>
      <w:r>
        <w:rPr>
          <w:sz w:val="28"/>
          <w:szCs w:val="28"/>
        </w:rPr>
        <w:t>Пулека</w:t>
      </w:r>
      <w:proofErr w:type="spellEnd"/>
    </w:p>
    <w:p w:rsidR="0040311C" w:rsidRPr="0040311C" w:rsidRDefault="0040311C" w:rsidP="00686544">
      <w:pPr>
        <w:spacing w:after="0" w:line="240" w:lineRule="auto"/>
        <w:jc w:val="both"/>
        <w:rPr>
          <w:rFonts w:ascii="Times New Roman" w:hAnsi="Times New Roman"/>
          <w:sz w:val="28"/>
          <w:szCs w:val="28"/>
        </w:rPr>
      </w:pPr>
    </w:p>
    <w:p w:rsidR="00686544" w:rsidRPr="0040311C" w:rsidRDefault="00686544" w:rsidP="00686544">
      <w:pPr>
        <w:spacing w:after="0" w:line="240" w:lineRule="auto"/>
        <w:rPr>
          <w:rFonts w:ascii="Times New Roman" w:hAnsi="Times New Roman"/>
          <w:sz w:val="28"/>
          <w:szCs w:val="28"/>
        </w:rPr>
      </w:pPr>
    </w:p>
    <w:p w:rsidR="00475332" w:rsidRPr="0040311C" w:rsidRDefault="00475332">
      <w:pPr>
        <w:rPr>
          <w:sz w:val="28"/>
          <w:szCs w:val="28"/>
        </w:rPr>
      </w:pPr>
    </w:p>
    <w:sectPr w:rsidR="00475332" w:rsidRPr="0040311C" w:rsidSect="00475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B83FA1"/>
    <w:multiLevelType w:val="hybridMultilevel"/>
    <w:tmpl w:val="871A54C2"/>
    <w:lvl w:ilvl="0" w:tplc="CC18341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6544"/>
    <w:rsid w:val="0040311C"/>
    <w:rsid w:val="00475332"/>
    <w:rsid w:val="005C6204"/>
    <w:rsid w:val="00686544"/>
    <w:rsid w:val="00895286"/>
    <w:rsid w:val="00D525D8"/>
    <w:rsid w:val="00DF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44"/>
    <w:rPr>
      <w:rFonts w:ascii="Calibri" w:eastAsia="Times New Roman" w:hAnsi="Calibri" w:cs="Times New Roman"/>
      <w:lang w:eastAsia="ru-RU"/>
    </w:rPr>
  </w:style>
  <w:style w:type="paragraph" w:styleId="3">
    <w:name w:val="heading 3"/>
    <w:basedOn w:val="a"/>
    <w:link w:val="30"/>
    <w:qFormat/>
    <w:rsid w:val="0040311C"/>
    <w:pPr>
      <w:keepNext/>
      <w:suppressAutoHyphens/>
      <w:spacing w:before="240" w:after="120" w:line="240" w:lineRule="auto"/>
      <w:ind w:firstLine="720"/>
      <w:jc w:val="center"/>
      <w:outlineLvl w:val="2"/>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654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caption"/>
    <w:basedOn w:val="a"/>
    <w:next w:val="a"/>
    <w:qFormat/>
    <w:rsid w:val="00686544"/>
    <w:pPr>
      <w:spacing w:after="0" w:line="240" w:lineRule="auto"/>
      <w:jc w:val="center"/>
    </w:pPr>
    <w:rPr>
      <w:rFonts w:ascii="Times New Roman" w:hAnsi="Times New Roman"/>
      <w:sz w:val="28"/>
      <w:szCs w:val="24"/>
    </w:rPr>
  </w:style>
  <w:style w:type="character" w:styleId="a4">
    <w:name w:val="Hyperlink"/>
    <w:rsid w:val="00D525D8"/>
    <w:rPr>
      <w:color w:val="000080"/>
      <w:u w:val="single"/>
    </w:rPr>
  </w:style>
  <w:style w:type="paragraph" w:customStyle="1" w:styleId="a5">
    <w:name w:val="Нормальный"/>
    <w:basedOn w:val="a"/>
    <w:rsid w:val="00D525D8"/>
    <w:pPr>
      <w:suppressAutoHyphens/>
      <w:spacing w:after="0" w:line="240" w:lineRule="auto"/>
      <w:ind w:firstLine="720"/>
      <w:jc w:val="both"/>
    </w:pPr>
    <w:rPr>
      <w:rFonts w:ascii="Times New Roman" w:hAnsi="Times New Roman"/>
      <w:sz w:val="24"/>
      <w:szCs w:val="20"/>
    </w:rPr>
  </w:style>
  <w:style w:type="character" w:customStyle="1" w:styleId="30">
    <w:name w:val="Заголовок 3 Знак"/>
    <w:basedOn w:val="a0"/>
    <w:link w:val="3"/>
    <w:rsid w:val="0040311C"/>
    <w:rPr>
      <w:rFonts w:ascii="Times New Roman" w:eastAsia="Times New Roman" w:hAnsi="Times New Roman" w:cs="Times New Roman"/>
      <w:b/>
      <w:sz w:val="24"/>
      <w:szCs w:val="20"/>
      <w:lang w:eastAsia="ru-RU"/>
    </w:rPr>
  </w:style>
  <w:style w:type="paragraph" w:customStyle="1" w:styleId="a6">
    <w:name w:val="Прижатый влево"/>
    <w:basedOn w:val="a"/>
    <w:rsid w:val="0040311C"/>
    <w:pPr>
      <w:suppressAutoHyphens/>
      <w:spacing w:after="0" w:line="240" w:lineRule="auto"/>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36941832/0" TargetMode="External"/><Relationship Id="rId3" Type="http://schemas.openxmlformats.org/officeDocument/2006/relationships/settings" Target="settings.xml"/><Relationship Id="rId7" Type="http://schemas.openxmlformats.org/officeDocument/2006/relationships/hyperlink" Target="https://municipal.garant.ru/document/redirect/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unicipal.garant.ru/document/redirect/186367/0" TargetMode="External"/><Relationship Id="rId4" Type="http://schemas.openxmlformats.org/officeDocument/2006/relationships/webSettings" Target="webSettings.xml"/><Relationship Id="rId9" Type="http://schemas.openxmlformats.org/officeDocument/2006/relationships/hyperlink" Target="https://municipal.garant.ru/document/redirect/369418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2024-01-25T10:34:00Z</dcterms:created>
  <dcterms:modified xsi:type="dcterms:W3CDTF">2024-02-27T06:31:00Z</dcterms:modified>
</cp:coreProperties>
</file>